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F5" w:rsidRPr="007258B9" w:rsidRDefault="00C50AF5" w:rsidP="00C50AF5">
      <w:pPr>
        <w:tabs>
          <w:tab w:val="left" w:pos="5103"/>
        </w:tabs>
        <w:spacing w:after="0"/>
        <w:ind w:left="360"/>
        <w:jc w:val="center"/>
        <w:rPr>
          <w:rFonts w:asciiTheme="majorHAnsi" w:hAnsiTheme="majorHAnsi"/>
          <w:b/>
          <w:lang w:val="en-US"/>
        </w:rPr>
      </w:pPr>
      <w:r w:rsidRPr="007258B9">
        <w:rPr>
          <w:rFonts w:asciiTheme="majorHAnsi" w:hAnsiTheme="majorHAnsi"/>
          <w:b/>
          <w:lang w:val="en-US"/>
        </w:rPr>
        <w:t>Olympia Summer Academy</w:t>
      </w:r>
    </w:p>
    <w:p w:rsidR="00C50AF5" w:rsidRPr="007258B9" w:rsidRDefault="00C50AF5" w:rsidP="00C50AF5">
      <w:pPr>
        <w:tabs>
          <w:tab w:val="left" w:pos="5103"/>
        </w:tabs>
        <w:spacing w:after="0"/>
        <w:ind w:left="360"/>
        <w:jc w:val="center"/>
        <w:rPr>
          <w:rFonts w:asciiTheme="majorHAnsi" w:hAnsiTheme="majorHAnsi"/>
          <w:b/>
          <w:lang w:val="en-US"/>
        </w:rPr>
      </w:pPr>
      <w:r w:rsidRPr="007258B9">
        <w:rPr>
          <w:rFonts w:asciiTheme="majorHAnsi" w:hAnsiTheme="majorHAnsi"/>
          <w:b/>
          <w:lang w:val="en-US"/>
        </w:rPr>
        <w:t>A Special Summer Course</w:t>
      </w:r>
    </w:p>
    <w:p w:rsidR="00C50AF5" w:rsidRPr="007258B9" w:rsidRDefault="00C50AF5" w:rsidP="00C50AF5">
      <w:pPr>
        <w:tabs>
          <w:tab w:val="left" w:pos="5103"/>
        </w:tabs>
        <w:spacing w:after="0"/>
        <w:ind w:left="360"/>
        <w:jc w:val="center"/>
        <w:rPr>
          <w:rFonts w:asciiTheme="majorHAnsi" w:hAnsiTheme="majorHAnsi"/>
          <w:b/>
          <w:lang w:val="en-US"/>
        </w:rPr>
      </w:pPr>
      <w:r w:rsidRPr="007258B9">
        <w:rPr>
          <w:rFonts w:asciiTheme="majorHAnsi" w:hAnsiTheme="majorHAnsi"/>
          <w:b/>
          <w:lang w:val="en-US"/>
        </w:rPr>
        <w:t>The Butterfly Effect: Systemic Risks in the 21st Century</w:t>
      </w:r>
    </w:p>
    <w:p w:rsidR="00C50AF5" w:rsidRPr="007258B9" w:rsidRDefault="00C50AF5" w:rsidP="00C50AF5">
      <w:pPr>
        <w:tabs>
          <w:tab w:val="left" w:pos="5103"/>
        </w:tabs>
        <w:spacing w:after="0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7258B9">
        <w:rPr>
          <w:rFonts w:asciiTheme="majorHAnsi" w:hAnsiTheme="majorHAnsi"/>
          <w:b/>
          <w:shd w:val="clear" w:color="auto" w:fill="FFFFFF"/>
          <w:lang w:val="en-US"/>
        </w:rPr>
        <w:t>July 8-11, 2020</w:t>
      </w:r>
    </w:p>
    <w:p w:rsidR="00C50AF5" w:rsidRPr="007258B9" w:rsidRDefault="00C50AF5" w:rsidP="00C50AF5">
      <w:pPr>
        <w:tabs>
          <w:tab w:val="left" w:pos="5103"/>
        </w:tabs>
        <w:spacing w:after="0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7258B9">
        <w:rPr>
          <w:rFonts w:asciiTheme="majorHAnsi" w:hAnsiTheme="majorHAnsi"/>
          <w:b/>
          <w:shd w:val="clear" w:color="auto" w:fill="FFFFFF"/>
          <w:lang w:val="en-US"/>
        </w:rPr>
        <w:t>Athens, Greece</w:t>
      </w:r>
    </w:p>
    <w:p w:rsidR="00C50AF5" w:rsidRDefault="00C50AF5" w:rsidP="00C50AF5">
      <w:pPr>
        <w:jc w:val="both"/>
        <w:rPr>
          <w:b/>
          <w:lang w:val="en-US"/>
        </w:rPr>
      </w:pPr>
    </w:p>
    <w:p w:rsidR="00364CA0" w:rsidRPr="00364CA0" w:rsidRDefault="00364CA0" w:rsidP="00C50AF5">
      <w:pPr>
        <w:jc w:val="both"/>
        <w:rPr>
          <w:b/>
          <w:sz w:val="24"/>
          <w:szCs w:val="24"/>
          <w:lang w:val="en-US"/>
        </w:rPr>
      </w:pPr>
    </w:p>
    <w:p w:rsidR="001D231D" w:rsidRPr="00364CA0" w:rsidRDefault="00120655" w:rsidP="00C50AF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364CA0">
        <w:rPr>
          <w:rFonts w:asciiTheme="majorHAnsi" w:hAnsiTheme="majorHAnsi"/>
          <w:b/>
          <w:sz w:val="24"/>
          <w:szCs w:val="24"/>
          <w:lang w:val="en-US"/>
        </w:rPr>
        <w:t>Lecture 1</w:t>
      </w:r>
    </w:p>
    <w:p w:rsidR="00120655" w:rsidRPr="00364CA0" w:rsidRDefault="00120655" w:rsidP="00C50AF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364CA0">
        <w:rPr>
          <w:rFonts w:asciiTheme="majorHAnsi" w:hAnsiTheme="majorHAnsi"/>
          <w:b/>
          <w:sz w:val="24"/>
          <w:szCs w:val="24"/>
          <w:lang w:val="en-US"/>
        </w:rPr>
        <w:t>The 21st century changing security landscape (Harry Papasotiriou)</w:t>
      </w:r>
    </w:p>
    <w:p w:rsidR="00F0039F" w:rsidRPr="007258B9" w:rsidRDefault="00F0039F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Alison, Graham. ‘’The Thucydides Trap.’’ </w:t>
      </w:r>
      <w:r w:rsidRPr="007258B9">
        <w:rPr>
          <w:rFonts w:asciiTheme="majorHAnsi" w:hAnsiTheme="majorHAnsi"/>
          <w:i/>
          <w:lang w:val="en-US"/>
        </w:rPr>
        <w:t>Foreign Policy</w:t>
      </w:r>
      <w:r w:rsidRPr="007258B9">
        <w:rPr>
          <w:rFonts w:asciiTheme="majorHAnsi" w:hAnsiTheme="majorHAnsi"/>
          <w:lang w:val="en-US"/>
        </w:rPr>
        <w:t xml:space="preserve">, 9/6/2017. </w:t>
      </w:r>
      <w:hyperlink r:id="rId5" w:history="1">
        <w:r w:rsidRPr="007258B9">
          <w:rPr>
            <w:rStyle w:val="Hyperlink"/>
            <w:rFonts w:asciiTheme="majorHAnsi" w:hAnsiTheme="majorHAnsi"/>
            <w:color w:val="auto"/>
            <w:lang w:val="en-US"/>
          </w:rPr>
          <w:t>https://foreignpolicy.com/2017/06/09/the-thucydides-trap/</w:t>
        </w:r>
      </w:hyperlink>
    </w:p>
    <w:p w:rsidR="00F0039F" w:rsidRPr="007258B9" w:rsidRDefault="007258B9" w:rsidP="00C50AF5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Goldberg</w:t>
      </w:r>
      <w:r w:rsidR="00F0039F" w:rsidRPr="007258B9">
        <w:rPr>
          <w:rFonts w:asciiTheme="majorHAnsi" w:hAnsiTheme="majorHAnsi"/>
          <w:lang w:val="en-US"/>
        </w:rPr>
        <w:t xml:space="preserve">, Jeffrey. ‘’The Obama Doctrine.’’ </w:t>
      </w:r>
      <w:r w:rsidR="00F0039F" w:rsidRPr="007258B9">
        <w:rPr>
          <w:rFonts w:asciiTheme="majorHAnsi" w:hAnsiTheme="majorHAnsi"/>
          <w:i/>
          <w:lang w:val="en-US"/>
        </w:rPr>
        <w:t>The Atlantic</w:t>
      </w:r>
      <w:r w:rsidR="00F0039F" w:rsidRPr="007258B9">
        <w:rPr>
          <w:rFonts w:asciiTheme="majorHAnsi" w:hAnsiTheme="majorHAnsi"/>
          <w:lang w:val="en-US"/>
        </w:rPr>
        <w:t xml:space="preserve">, 4/2016. </w:t>
      </w:r>
      <w:hyperlink r:id="rId6" w:history="1">
        <w:r w:rsidR="00F0039F" w:rsidRPr="007258B9">
          <w:rPr>
            <w:rStyle w:val="Hyperlink"/>
            <w:rFonts w:asciiTheme="majorHAnsi" w:hAnsiTheme="majorHAnsi"/>
            <w:color w:val="auto"/>
            <w:lang w:val="en-US"/>
          </w:rPr>
          <w:t>https://www.theatlantic.com/magazine/archive/2016/04/the-obama-doctrine/471525/</w:t>
        </w:r>
      </w:hyperlink>
    </w:p>
    <w:p w:rsidR="00CE5DE5" w:rsidRPr="007258B9" w:rsidRDefault="00CE5DE5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>Walt M., Stephen. ‘’Everyone Misunderstands the Reason for the U.S.-China Cold War.’’</w:t>
      </w:r>
      <w:r w:rsidRPr="007258B9">
        <w:rPr>
          <w:rFonts w:asciiTheme="majorHAnsi" w:hAnsiTheme="majorHAnsi"/>
          <w:i/>
          <w:lang w:val="en-US"/>
        </w:rPr>
        <w:t xml:space="preserve"> Foreign Policy, </w:t>
      </w:r>
      <w:r w:rsidRPr="007258B9">
        <w:rPr>
          <w:rFonts w:asciiTheme="majorHAnsi" w:hAnsiTheme="majorHAnsi"/>
          <w:lang w:val="en-US"/>
        </w:rPr>
        <w:t xml:space="preserve">30/6/2020. </w:t>
      </w:r>
      <w:hyperlink r:id="rId7" w:history="1">
        <w:r w:rsidRPr="007258B9">
          <w:rPr>
            <w:rStyle w:val="Hyperlink"/>
            <w:rFonts w:asciiTheme="majorHAnsi" w:hAnsiTheme="majorHAnsi"/>
            <w:color w:val="auto"/>
            <w:lang w:val="en-US"/>
          </w:rPr>
          <w:t>https://foreignpolicy.com/2020/06/30/china-united-states-new-cold-war-foreign-policy/</w:t>
        </w:r>
      </w:hyperlink>
    </w:p>
    <w:p w:rsidR="00364CA0" w:rsidRDefault="00364CA0" w:rsidP="00364CA0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Additional Readings:  </w:t>
      </w:r>
    </w:p>
    <w:p w:rsidR="00364CA0" w:rsidRPr="007258B9" w:rsidRDefault="00364CA0" w:rsidP="00364CA0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Kissinger, Henry. </w:t>
      </w:r>
      <w:r w:rsidRPr="007258B9">
        <w:rPr>
          <w:rFonts w:asciiTheme="majorHAnsi" w:hAnsiTheme="majorHAnsi"/>
          <w:i/>
          <w:lang w:val="en-US"/>
        </w:rPr>
        <w:t xml:space="preserve">World Order: Reflections on the Character of Nations and the Course of History. </w:t>
      </w:r>
      <w:r w:rsidRPr="007258B9">
        <w:rPr>
          <w:rFonts w:asciiTheme="majorHAnsi" w:hAnsiTheme="majorHAnsi"/>
          <w:lang w:val="en-US"/>
        </w:rPr>
        <w:t>London: Allen Lane, 2014.</w:t>
      </w:r>
    </w:p>
    <w:p w:rsidR="006A7A13" w:rsidRPr="007258B9" w:rsidRDefault="006A7A13" w:rsidP="00C50AF5">
      <w:pPr>
        <w:jc w:val="both"/>
        <w:rPr>
          <w:rFonts w:asciiTheme="majorHAnsi" w:hAnsiTheme="majorHAnsi"/>
          <w:b/>
          <w:lang w:val="en-US"/>
        </w:rPr>
      </w:pPr>
    </w:p>
    <w:p w:rsidR="006A7A13" w:rsidRPr="00364CA0" w:rsidRDefault="006A7A13" w:rsidP="00C50AF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364CA0">
        <w:rPr>
          <w:rFonts w:asciiTheme="majorHAnsi" w:hAnsiTheme="majorHAnsi"/>
          <w:b/>
          <w:sz w:val="24"/>
          <w:szCs w:val="24"/>
          <w:lang w:val="en-US"/>
        </w:rPr>
        <w:t>Lecture 2</w:t>
      </w:r>
    </w:p>
    <w:p w:rsidR="006A7A13" w:rsidRPr="00364CA0" w:rsidRDefault="006A7A13" w:rsidP="00C50AF5">
      <w:pPr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364CA0">
        <w:rPr>
          <w:rFonts w:asciiTheme="majorHAnsi" w:hAnsiTheme="majorHAnsi"/>
          <w:b/>
          <w:sz w:val="24"/>
          <w:szCs w:val="24"/>
          <w:lang w:val="en-US"/>
        </w:rPr>
        <w:t>God vs. Westphalia: Terrorism and the battle for organising the World (</w:t>
      </w:r>
      <w:r w:rsidRPr="00364CA0">
        <w:rPr>
          <w:rFonts w:asciiTheme="majorHAnsi" w:hAnsiTheme="majorHAnsi"/>
          <w:b/>
          <w:bCs/>
          <w:sz w:val="24"/>
          <w:szCs w:val="24"/>
          <w:lang w:val="en-US"/>
        </w:rPr>
        <w:t>Andreas Gofas)</w:t>
      </w:r>
    </w:p>
    <w:p w:rsidR="006A7A13" w:rsidRPr="007258B9" w:rsidRDefault="006A7A13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de-DE"/>
        </w:rPr>
        <w:t>B</w:t>
      </w:r>
      <w:r w:rsidR="007258B9" w:rsidRPr="007258B9">
        <w:rPr>
          <w:rFonts w:asciiTheme="majorHAnsi" w:hAnsiTheme="majorHAnsi"/>
          <w:lang w:val="de-DE"/>
        </w:rPr>
        <w:t>ergesen</w:t>
      </w:r>
      <w:r w:rsidRPr="007258B9">
        <w:rPr>
          <w:rFonts w:asciiTheme="majorHAnsi" w:hAnsiTheme="majorHAnsi"/>
          <w:lang w:val="de-DE"/>
        </w:rPr>
        <w:t xml:space="preserve"> J., Albert and L</w:t>
      </w:r>
      <w:r w:rsidR="007258B9" w:rsidRPr="007258B9">
        <w:rPr>
          <w:rFonts w:asciiTheme="majorHAnsi" w:hAnsiTheme="majorHAnsi"/>
          <w:lang w:val="de-DE"/>
        </w:rPr>
        <w:t>izardo</w:t>
      </w:r>
      <w:r w:rsidRPr="007258B9">
        <w:rPr>
          <w:rFonts w:asciiTheme="majorHAnsi" w:hAnsiTheme="majorHAnsi"/>
          <w:lang w:val="de-DE"/>
        </w:rPr>
        <w:t xml:space="preserve">, Omar.  </w:t>
      </w:r>
      <w:r w:rsidRPr="007258B9">
        <w:rPr>
          <w:rFonts w:asciiTheme="majorHAnsi" w:hAnsiTheme="majorHAnsi"/>
          <w:lang w:val="en-US"/>
        </w:rPr>
        <w:t xml:space="preserve">‘‘International Terrorism and the World-System.’’ </w:t>
      </w:r>
      <w:r w:rsidRPr="007258B9">
        <w:rPr>
          <w:rFonts w:asciiTheme="majorHAnsi" w:hAnsiTheme="majorHAnsi"/>
          <w:i/>
          <w:lang w:val="en-US"/>
        </w:rPr>
        <w:t>Sociological Theory</w:t>
      </w:r>
      <w:r w:rsidR="007258B9">
        <w:rPr>
          <w:rFonts w:asciiTheme="majorHAnsi" w:hAnsiTheme="majorHAnsi"/>
          <w:lang w:val="en-US"/>
        </w:rPr>
        <w:t xml:space="preserve"> 22, no.1</w:t>
      </w:r>
      <w:r w:rsidRPr="007258B9">
        <w:rPr>
          <w:rFonts w:asciiTheme="majorHAnsi" w:hAnsiTheme="majorHAnsi"/>
          <w:lang w:val="en-US"/>
        </w:rPr>
        <w:t>: 2004, 38 – 52.</w:t>
      </w:r>
      <w:r w:rsidR="005F1F59" w:rsidRPr="007258B9">
        <w:rPr>
          <w:rFonts w:asciiTheme="majorHAnsi" w:hAnsiTheme="majorHAnsi"/>
          <w:lang w:val="en-US"/>
        </w:rPr>
        <w:t xml:space="preserve"> Available at: </w:t>
      </w:r>
      <w:hyperlink r:id="rId8" w:history="1">
        <w:r w:rsidR="005F1F59" w:rsidRPr="007258B9">
          <w:rPr>
            <w:rStyle w:val="Hyperlink"/>
            <w:rFonts w:asciiTheme="majorHAnsi" w:hAnsiTheme="majorHAnsi"/>
            <w:color w:val="auto"/>
            <w:lang w:val="en-US"/>
          </w:rPr>
          <w:t>https://journals.sagepub.com/doi/10.1111/j.1467-9558.2004.00203.x</w:t>
        </w:r>
      </w:hyperlink>
    </w:p>
    <w:p w:rsidR="006A7A13" w:rsidRPr="007258B9" w:rsidRDefault="00421A3F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>ZARAKOL, AYŞE. ‘’</w:t>
      </w:r>
      <w:r w:rsidR="006A7A13" w:rsidRPr="007258B9">
        <w:rPr>
          <w:rFonts w:asciiTheme="majorHAnsi" w:hAnsiTheme="majorHAnsi"/>
          <w:lang w:val="en-US"/>
        </w:rPr>
        <w:t xml:space="preserve">What makes terrorism modern? </w:t>
      </w:r>
      <w:proofErr w:type="spellStart"/>
      <w:r w:rsidR="006A7A13" w:rsidRPr="007258B9">
        <w:rPr>
          <w:rFonts w:asciiTheme="majorHAnsi" w:hAnsiTheme="majorHAnsi"/>
          <w:lang w:val="en-US"/>
        </w:rPr>
        <w:t>Terrorism</w:t>
      </w:r>
      <w:proofErr w:type="gramStart"/>
      <w:r w:rsidR="006A7A13" w:rsidRPr="007258B9">
        <w:rPr>
          <w:rFonts w:asciiTheme="majorHAnsi" w:hAnsiTheme="majorHAnsi"/>
          <w:lang w:val="en-US"/>
        </w:rPr>
        <w:t>,legitimacy</w:t>
      </w:r>
      <w:proofErr w:type="spellEnd"/>
      <w:proofErr w:type="gramEnd"/>
      <w:r w:rsidR="006A7A13" w:rsidRPr="007258B9">
        <w:rPr>
          <w:rFonts w:asciiTheme="majorHAnsi" w:hAnsiTheme="majorHAnsi"/>
          <w:lang w:val="en-US"/>
        </w:rPr>
        <w:t>, and the international system</w:t>
      </w:r>
      <w:r w:rsidRPr="007258B9">
        <w:rPr>
          <w:rFonts w:asciiTheme="majorHAnsi" w:hAnsiTheme="majorHAnsi"/>
          <w:lang w:val="en-US"/>
        </w:rPr>
        <w:t xml:space="preserve">.’’ </w:t>
      </w:r>
      <w:r w:rsidRPr="007258B9">
        <w:rPr>
          <w:rFonts w:asciiTheme="majorHAnsi" w:hAnsiTheme="majorHAnsi"/>
          <w:i/>
          <w:lang w:val="en-US"/>
        </w:rPr>
        <w:t xml:space="preserve">Review of International Studies </w:t>
      </w:r>
      <w:r w:rsidRPr="007258B9">
        <w:rPr>
          <w:rFonts w:asciiTheme="majorHAnsi" w:hAnsiTheme="majorHAnsi"/>
          <w:lang w:val="en-US"/>
        </w:rPr>
        <w:t>37:2011, 2311–2336.</w:t>
      </w:r>
      <w:r w:rsidR="005F1F59" w:rsidRPr="007258B9">
        <w:rPr>
          <w:rFonts w:asciiTheme="majorHAnsi" w:hAnsiTheme="majorHAnsi"/>
          <w:lang w:val="en-US"/>
        </w:rPr>
        <w:t xml:space="preserve"> Available at: </w:t>
      </w:r>
      <w:hyperlink r:id="rId9" w:history="1">
        <w:r w:rsidR="005F1F59" w:rsidRPr="007258B9">
          <w:rPr>
            <w:rStyle w:val="Hyperlink"/>
            <w:rFonts w:asciiTheme="majorHAnsi" w:hAnsiTheme="majorHAnsi"/>
            <w:color w:val="auto"/>
            <w:lang w:val="en-US"/>
          </w:rPr>
          <w:t>https://www.academia.edu/408324/What_Makes_Terrorism_Modern_RIS_</w:t>
        </w:r>
      </w:hyperlink>
    </w:p>
    <w:p w:rsidR="005F1F59" w:rsidRPr="007258B9" w:rsidRDefault="005F1F59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>PHILLIPS, ANDREW. ‘’The Protestant ethic and the spirit of jihadism – transnational religious insurgencies and the transformation of international orders.</w:t>
      </w:r>
      <w:r w:rsidRPr="007258B9">
        <w:rPr>
          <w:rFonts w:asciiTheme="majorHAnsi" w:hAnsiTheme="majorHAnsi"/>
          <w:i/>
          <w:lang w:val="en-US"/>
        </w:rPr>
        <w:t>’’ Review of International Studies</w:t>
      </w:r>
      <w:r w:rsidRPr="007258B9">
        <w:rPr>
          <w:rFonts w:asciiTheme="majorHAnsi" w:hAnsiTheme="majorHAnsi"/>
          <w:lang w:val="en-US"/>
        </w:rPr>
        <w:t xml:space="preserve"> 36:2010, 257–280. Available at: </w:t>
      </w:r>
      <w:hyperlink r:id="rId10" w:history="1">
        <w:r w:rsidRPr="007258B9">
          <w:rPr>
            <w:rStyle w:val="Hyperlink"/>
            <w:rFonts w:asciiTheme="majorHAnsi" w:hAnsiTheme="majorHAnsi"/>
            <w:color w:val="auto"/>
            <w:lang w:val="en-US"/>
          </w:rPr>
          <w:t>https://www.jstor.org/stable/40783199?seq=1</w:t>
        </w:r>
      </w:hyperlink>
    </w:p>
    <w:p w:rsidR="00E65181" w:rsidRDefault="00E65181" w:rsidP="00C50AF5">
      <w:pPr>
        <w:jc w:val="both"/>
        <w:rPr>
          <w:rFonts w:asciiTheme="majorHAnsi" w:hAnsiTheme="majorHAnsi"/>
          <w:lang w:val="en-US"/>
        </w:rPr>
      </w:pPr>
    </w:p>
    <w:p w:rsidR="00364CA0" w:rsidRPr="007258B9" w:rsidRDefault="00364CA0" w:rsidP="00C50AF5">
      <w:pPr>
        <w:jc w:val="both"/>
        <w:rPr>
          <w:rFonts w:asciiTheme="majorHAnsi" w:hAnsiTheme="majorHAnsi"/>
          <w:lang w:val="en-US"/>
        </w:rPr>
      </w:pPr>
    </w:p>
    <w:p w:rsidR="00E65181" w:rsidRPr="00364CA0" w:rsidRDefault="00E65181" w:rsidP="00C50AF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364CA0">
        <w:rPr>
          <w:rFonts w:asciiTheme="majorHAnsi" w:hAnsiTheme="majorHAnsi"/>
          <w:b/>
          <w:sz w:val="24"/>
          <w:szCs w:val="24"/>
          <w:lang w:val="en-US"/>
        </w:rPr>
        <w:t>Lecture 3</w:t>
      </w:r>
    </w:p>
    <w:p w:rsidR="00E65181" w:rsidRPr="00364CA0" w:rsidRDefault="00E65181" w:rsidP="00C50AF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364CA0">
        <w:rPr>
          <w:rFonts w:asciiTheme="majorHAnsi" w:hAnsiTheme="majorHAnsi"/>
          <w:b/>
          <w:sz w:val="24"/>
          <w:szCs w:val="24"/>
          <w:lang w:val="en-US"/>
        </w:rPr>
        <w:t>Energy politics and security risks (Konstantinos Filis)</w:t>
      </w:r>
    </w:p>
    <w:p w:rsidR="00DF3BBC" w:rsidRPr="007258B9" w:rsidRDefault="00DF3BBC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GB"/>
        </w:rPr>
        <w:t>Y</w:t>
      </w:r>
      <w:r w:rsidR="007258B9" w:rsidRPr="007258B9">
        <w:rPr>
          <w:rFonts w:asciiTheme="majorHAnsi" w:hAnsiTheme="majorHAnsi"/>
          <w:lang w:val="en-GB"/>
        </w:rPr>
        <w:t>u</w:t>
      </w:r>
      <w:r w:rsidRPr="007258B9">
        <w:rPr>
          <w:rFonts w:asciiTheme="majorHAnsi" w:hAnsiTheme="majorHAnsi"/>
          <w:lang w:val="en-GB"/>
        </w:rPr>
        <w:t xml:space="preserve">, </w:t>
      </w:r>
      <w:proofErr w:type="spellStart"/>
      <w:r w:rsidRPr="007258B9">
        <w:rPr>
          <w:rFonts w:asciiTheme="majorHAnsi" w:hAnsiTheme="majorHAnsi"/>
          <w:lang w:val="en-GB"/>
        </w:rPr>
        <w:t>Jianhua</w:t>
      </w:r>
      <w:proofErr w:type="spellEnd"/>
      <w:r w:rsidRPr="007258B9">
        <w:rPr>
          <w:rFonts w:asciiTheme="majorHAnsi" w:hAnsiTheme="majorHAnsi"/>
          <w:lang w:val="en-GB"/>
        </w:rPr>
        <w:t xml:space="preserve"> </w:t>
      </w:r>
      <w:r w:rsidRPr="007258B9">
        <w:rPr>
          <w:rFonts w:asciiTheme="majorHAnsi" w:hAnsiTheme="majorHAnsi"/>
          <w:lang w:val="en-US"/>
        </w:rPr>
        <w:t>and</w:t>
      </w:r>
      <w:r w:rsidRPr="007258B9">
        <w:rPr>
          <w:rFonts w:asciiTheme="majorHAnsi" w:hAnsiTheme="majorHAnsi"/>
          <w:lang w:val="en-GB"/>
        </w:rPr>
        <w:t xml:space="preserve"> DAI, </w:t>
      </w:r>
      <w:proofErr w:type="spellStart"/>
      <w:r w:rsidRPr="007258B9">
        <w:rPr>
          <w:rFonts w:asciiTheme="majorHAnsi" w:hAnsiTheme="majorHAnsi"/>
          <w:lang w:val="en-GB"/>
        </w:rPr>
        <w:t>Yichen</w:t>
      </w:r>
      <w:proofErr w:type="spellEnd"/>
      <w:r w:rsidRPr="007258B9">
        <w:rPr>
          <w:rFonts w:asciiTheme="majorHAnsi" w:hAnsiTheme="majorHAnsi"/>
          <w:lang w:val="en-GB"/>
        </w:rPr>
        <w:t xml:space="preserve">. </w:t>
      </w:r>
      <w:r w:rsidRPr="007258B9">
        <w:rPr>
          <w:rFonts w:asciiTheme="majorHAnsi" w:hAnsiTheme="majorHAnsi"/>
          <w:lang w:val="en-US"/>
        </w:rPr>
        <w:t>‘’</w:t>
      </w:r>
      <w:r w:rsidRPr="007258B9">
        <w:rPr>
          <w:rFonts w:asciiTheme="majorHAnsi" w:hAnsiTheme="majorHAnsi"/>
          <w:lang w:val="en-GB"/>
        </w:rPr>
        <w:t>Energy Politics and Security Concepts from Multidimensional Perspectives</w:t>
      </w:r>
      <w:r w:rsidRPr="007258B9">
        <w:rPr>
          <w:rFonts w:asciiTheme="majorHAnsi" w:hAnsiTheme="majorHAnsi"/>
          <w:lang w:val="en-US"/>
        </w:rPr>
        <w:t>.’’</w:t>
      </w:r>
      <w:r w:rsidRPr="007258B9">
        <w:rPr>
          <w:rFonts w:asciiTheme="majorHAnsi" w:hAnsiTheme="majorHAnsi"/>
          <w:lang w:val="en-GB"/>
        </w:rPr>
        <w:t xml:space="preserve"> </w:t>
      </w:r>
      <w:r w:rsidRPr="007258B9">
        <w:rPr>
          <w:rFonts w:asciiTheme="majorHAnsi" w:hAnsiTheme="majorHAnsi"/>
          <w:i/>
          <w:lang w:val="en-GB"/>
        </w:rPr>
        <w:t>Journal of Middle Eastern and Islamic Studies (in Asia)</w:t>
      </w:r>
      <w:r w:rsidRPr="007258B9">
        <w:rPr>
          <w:rFonts w:asciiTheme="majorHAnsi" w:hAnsiTheme="majorHAnsi"/>
          <w:lang w:val="en-GB"/>
        </w:rPr>
        <w:t>, 6, no.4</w:t>
      </w:r>
      <w:r w:rsidRPr="007258B9">
        <w:rPr>
          <w:rFonts w:asciiTheme="majorHAnsi" w:hAnsiTheme="majorHAnsi"/>
          <w:lang w:val="en-US"/>
        </w:rPr>
        <w:t>:</w:t>
      </w:r>
      <w:r w:rsidR="00D4374E" w:rsidRPr="007258B9">
        <w:rPr>
          <w:rFonts w:asciiTheme="majorHAnsi" w:hAnsiTheme="majorHAnsi"/>
          <w:lang w:val="en-GB"/>
        </w:rPr>
        <w:t>2012</w:t>
      </w:r>
      <w:r w:rsidRPr="007258B9">
        <w:rPr>
          <w:rFonts w:asciiTheme="majorHAnsi" w:hAnsiTheme="majorHAnsi"/>
          <w:lang w:val="en-US"/>
        </w:rPr>
        <w:t xml:space="preserve">, </w:t>
      </w:r>
      <w:r w:rsidRPr="007258B9">
        <w:rPr>
          <w:rFonts w:asciiTheme="majorHAnsi" w:hAnsiTheme="majorHAnsi"/>
          <w:lang w:val="en-GB"/>
        </w:rPr>
        <w:t>91-120.Available at: https://www.tandfonline.com/doi/pdf/10.1080/19370679.2012.12023215</w:t>
      </w:r>
    </w:p>
    <w:p w:rsidR="00DF3BBC" w:rsidRPr="007258B9" w:rsidRDefault="00DF3BBC" w:rsidP="00C50AF5">
      <w:pPr>
        <w:jc w:val="both"/>
        <w:rPr>
          <w:rFonts w:asciiTheme="majorHAnsi" w:hAnsiTheme="majorHAnsi"/>
          <w:lang w:val="en-GB"/>
        </w:rPr>
      </w:pPr>
      <w:proofErr w:type="spellStart"/>
      <w:r w:rsidRPr="007258B9">
        <w:rPr>
          <w:rFonts w:asciiTheme="majorHAnsi" w:hAnsiTheme="majorHAnsi"/>
          <w:lang w:val="en-GB"/>
        </w:rPr>
        <w:t>Checchi</w:t>
      </w:r>
      <w:proofErr w:type="spellEnd"/>
      <w:r w:rsidRPr="007258B9">
        <w:rPr>
          <w:rFonts w:asciiTheme="majorHAnsi" w:hAnsiTheme="majorHAnsi"/>
          <w:lang w:val="en-GB"/>
        </w:rPr>
        <w:t>, Arianna, Behrens</w:t>
      </w:r>
      <w:r w:rsidR="00663CA6" w:rsidRPr="007258B9">
        <w:rPr>
          <w:rFonts w:asciiTheme="majorHAnsi" w:hAnsiTheme="majorHAnsi"/>
          <w:lang w:val="en-GB"/>
        </w:rPr>
        <w:t xml:space="preserve">, Arno and </w:t>
      </w:r>
      <w:proofErr w:type="spellStart"/>
      <w:r w:rsidR="00663CA6" w:rsidRPr="007258B9">
        <w:rPr>
          <w:rFonts w:asciiTheme="majorHAnsi" w:hAnsiTheme="majorHAnsi"/>
          <w:lang w:val="en-GB"/>
        </w:rPr>
        <w:t>Egenhofer</w:t>
      </w:r>
      <w:proofErr w:type="spellEnd"/>
      <w:r w:rsidR="00663CA6" w:rsidRPr="007258B9">
        <w:rPr>
          <w:rFonts w:asciiTheme="majorHAnsi" w:hAnsiTheme="majorHAnsi"/>
          <w:lang w:val="en-GB"/>
        </w:rPr>
        <w:t xml:space="preserve">, Christian. </w:t>
      </w:r>
      <w:r w:rsidRPr="007258B9">
        <w:rPr>
          <w:rFonts w:asciiTheme="majorHAnsi" w:hAnsiTheme="majorHAnsi"/>
          <w:lang w:val="en-GB"/>
        </w:rPr>
        <w:t xml:space="preserve"> "Long-Term Energy Security Risks for Euro</w:t>
      </w:r>
      <w:r w:rsidR="00663CA6" w:rsidRPr="007258B9">
        <w:rPr>
          <w:rFonts w:asciiTheme="majorHAnsi" w:hAnsiTheme="majorHAnsi"/>
          <w:lang w:val="en-GB"/>
        </w:rPr>
        <w:t>pe: A Sector-Specific Approach."</w:t>
      </w:r>
      <w:r w:rsidRPr="007258B9">
        <w:rPr>
          <w:rFonts w:asciiTheme="majorHAnsi" w:hAnsiTheme="majorHAnsi"/>
          <w:lang w:val="en-GB"/>
        </w:rPr>
        <w:t xml:space="preserve"> </w:t>
      </w:r>
      <w:r w:rsidR="00663CA6" w:rsidRPr="007258B9">
        <w:rPr>
          <w:rFonts w:asciiTheme="majorHAnsi" w:hAnsiTheme="majorHAnsi"/>
          <w:i/>
          <w:lang w:val="en-GB"/>
        </w:rPr>
        <w:t>CEPS Working Document</w:t>
      </w:r>
      <w:r w:rsidR="00663CA6" w:rsidRPr="007258B9">
        <w:rPr>
          <w:rFonts w:asciiTheme="majorHAnsi" w:hAnsiTheme="majorHAnsi"/>
          <w:lang w:val="en-GB"/>
        </w:rPr>
        <w:t xml:space="preserve"> </w:t>
      </w:r>
      <w:r w:rsidRPr="007258B9">
        <w:rPr>
          <w:rFonts w:asciiTheme="majorHAnsi" w:hAnsiTheme="majorHAnsi"/>
          <w:lang w:val="en-GB"/>
        </w:rPr>
        <w:t>309</w:t>
      </w:r>
      <w:r w:rsidR="00663CA6" w:rsidRPr="007258B9">
        <w:rPr>
          <w:rFonts w:asciiTheme="majorHAnsi" w:hAnsiTheme="majorHAnsi"/>
          <w:lang w:val="en-US"/>
        </w:rPr>
        <w:t>:2009</w:t>
      </w:r>
      <w:r w:rsidRPr="007258B9">
        <w:rPr>
          <w:rFonts w:asciiTheme="majorHAnsi" w:hAnsiTheme="majorHAnsi"/>
          <w:lang w:val="en-GB"/>
        </w:rPr>
        <w:t xml:space="preserve">. </w:t>
      </w:r>
      <w:r w:rsidRPr="007258B9">
        <w:rPr>
          <w:rFonts w:asciiTheme="majorHAnsi" w:hAnsiTheme="majorHAnsi"/>
          <w:lang w:val="en-US"/>
        </w:rPr>
        <w:t xml:space="preserve">Available </w:t>
      </w:r>
      <w:r w:rsidRPr="007258B9">
        <w:rPr>
          <w:rFonts w:asciiTheme="majorHAnsi" w:hAnsiTheme="majorHAnsi"/>
          <w:lang w:val="en-GB"/>
        </w:rPr>
        <w:t xml:space="preserve">at: http://www.exeter.ac.uk/energysecurity/documents/publications/Checchi_et_al_2009.pdf </w:t>
      </w:r>
    </w:p>
    <w:p w:rsidR="00DF3BBC" w:rsidRPr="007258B9" w:rsidRDefault="00DF3BBC" w:rsidP="00C50AF5">
      <w:pPr>
        <w:jc w:val="both"/>
        <w:rPr>
          <w:rFonts w:asciiTheme="majorHAnsi" w:hAnsiTheme="majorHAnsi"/>
          <w:lang w:val="en-GB"/>
        </w:rPr>
      </w:pPr>
      <w:r w:rsidRPr="007258B9">
        <w:rPr>
          <w:rFonts w:asciiTheme="majorHAnsi" w:hAnsiTheme="majorHAnsi"/>
          <w:lang w:val="de-DE"/>
        </w:rPr>
        <w:t>Schol</w:t>
      </w:r>
      <w:r w:rsidR="00663CA6" w:rsidRPr="007258B9">
        <w:rPr>
          <w:rFonts w:asciiTheme="majorHAnsi" w:hAnsiTheme="majorHAnsi"/>
          <w:lang w:val="de-DE"/>
        </w:rPr>
        <w:t xml:space="preserve">l, Ellen and Westphal, Kirsten. </w:t>
      </w:r>
      <w:r w:rsidRPr="007258B9">
        <w:rPr>
          <w:rFonts w:asciiTheme="majorHAnsi" w:hAnsiTheme="majorHAnsi"/>
          <w:lang w:val="en-GB"/>
        </w:rPr>
        <w:t>"European Energy Security: Reimagined Mapping the Risks, Challenges and Opportunities o</w:t>
      </w:r>
      <w:r w:rsidR="00663CA6" w:rsidRPr="007258B9">
        <w:rPr>
          <w:rFonts w:asciiTheme="majorHAnsi" w:hAnsiTheme="majorHAnsi"/>
          <w:lang w:val="en-GB"/>
        </w:rPr>
        <w:t xml:space="preserve">f Changing Energy Geographies" Stiftung </w:t>
      </w:r>
      <w:proofErr w:type="spellStart"/>
      <w:r w:rsidR="00663CA6" w:rsidRPr="007258B9">
        <w:rPr>
          <w:rFonts w:asciiTheme="majorHAnsi" w:hAnsiTheme="majorHAnsi"/>
          <w:i/>
          <w:lang w:val="en-GB"/>
        </w:rPr>
        <w:t>Wissenschaft</w:t>
      </w:r>
      <w:proofErr w:type="spellEnd"/>
      <w:r w:rsidR="00663CA6" w:rsidRPr="007258B9">
        <w:rPr>
          <w:rFonts w:asciiTheme="majorHAnsi" w:hAnsiTheme="majorHAnsi"/>
          <w:i/>
          <w:lang w:val="en-GB"/>
        </w:rPr>
        <w:t xml:space="preserve"> und </w:t>
      </w:r>
      <w:proofErr w:type="spellStart"/>
      <w:proofErr w:type="gramStart"/>
      <w:r w:rsidR="00663CA6" w:rsidRPr="007258B9">
        <w:rPr>
          <w:rFonts w:asciiTheme="majorHAnsi" w:hAnsiTheme="majorHAnsi"/>
          <w:i/>
          <w:lang w:val="en-GB"/>
        </w:rPr>
        <w:t>Politik</w:t>
      </w:r>
      <w:proofErr w:type="spellEnd"/>
      <w:r w:rsidR="00663CA6" w:rsidRPr="007258B9">
        <w:rPr>
          <w:rFonts w:asciiTheme="majorHAnsi" w:hAnsiTheme="majorHAnsi"/>
          <w:lang w:val="en-GB"/>
        </w:rPr>
        <w:t xml:space="preserve"> ,</w:t>
      </w:r>
      <w:proofErr w:type="gramEnd"/>
      <w:r w:rsidR="00663CA6" w:rsidRPr="007258B9">
        <w:rPr>
          <w:rFonts w:asciiTheme="majorHAnsi" w:hAnsiTheme="majorHAnsi"/>
          <w:lang w:val="en-GB"/>
        </w:rPr>
        <w:t xml:space="preserve"> </w:t>
      </w:r>
      <w:r w:rsidRPr="007258B9">
        <w:rPr>
          <w:rFonts w:asciiTheme="majorHAnsi" w:hAnsiTheme="majorHAnsi"/>
          <w:lang w:val="en-GB"/>
        </w:rPr>
        <w:t>SWP Research Paper,</w:t>
      </w:r>
      <w:r w:rsidR="00663CA6" w:rsidRPr="007258B9">
        <w:rPr>
          <w:rFonts w:asciiTheme="majorHAnsi" w:hAnsiTheme="majorHAnsi"/>
          <w:lang w:val="en-GB"/>
        </w:rPr>
        <w:t xml:space="preserve">2017. </w:t>
      </w:r>
      <w:r w:rsidR="00663CA6" w:rsidRPr="007258B9">
        <w:rPr>
          <w:rFonts w:asciiTheme="majorHAnsi" w:hAnsiTheme="majorHAnsi"/>
          <w:lang w:val="en-US"/>
        </w:rPr>
        <w:t>Available</w:t>
      </w:r>
      <w:r w:rsidRPr="007258B9">
        <w:rPr>
          <w:rFonts w:asciiTheme="majorHAnsi" w:hAnsiTheme="majorHAnsi"/>
          <w:lang w:val="en-GB"/>
        </w:rPr>
        <w:t xml:space="preserve"> at: https://www.swp-berlin.org/fileadmin/contents/products/research_</w:t>
      </w:r>
      <w:r w:rsidR="00663CA6" w:rsidRPr="007258B9">
        <w:rPr>
          <w:rFonts w:asciiTheme="majorHAnsi" w:hAnsiTheme="majorHAnsi"/>
          <w:lang w:val="en-GB"/>
        </w:rPr>
        <w:t xml:space="preserve">papers/2017RP04_Scholl_wep.pdf </w:t>
      </w:r>
    </w:p>
    <w:p w:rsidR="00DF3BBC" w:rsidRPr="007258B9" w:rsidRDefault="00DD667A" w:rsidP="00C50AF5">
      <w:pPr>
        <w:jc w:val="both"/>
        <w:rPr>
          <w:rFonts w:asciiTheme="majorHAnsi" w:hAnsiTheme="majorHAnsi"/>
          <w:lang w:val="en-GB"/>
        </w:rPr>
      </w:pPr>
      <w:proofErr w:type="spellStart"/>
      <w:r w:rsidRPr="007258B9">
        <w:rPr>
          <w:rFonts w:asciiTheme="majorHAnsi" w:hAnsiTheme="majorHAnsi"/>
          <w:lang w:val="en-GB"/>
        </w:rPr>
        <w:t>Bartuška</w:t>
      </w:r>
      <w:proofErr w:type="spellEnd"/>
      <w:r w:rsidRPr="007258B9">
        <w:rPr>
          <w:rFonts w:asciiTheme="majorHAnsi" w:hAnsiTheme="majorHAnsi"/>
          <w:lang w:val="en-GB"/>
        </w:rPr>
        <w:t xml:space="preserve">, </w:t>
      </w:r>
      <w:proofErr w:type="spellStart"/>
      <w:r w:rsidRPr="007258B9">
        <w:rPr>
          <w:rFonts w:asciiTheme="majorHAnsi" w:hAnsiTheme="majorHAnsi"/>
          <w:lang w:val="en-GB"/>
        </w:rPr>
        <w:t>Václav</w:t>
      </w:r>
      <w:proofErr w:type="spellEnd"/>
      <w:r w:rsidRPr="007258B9">
        <w:rPr>
          <w:rFonts w:asciiTheme="majorHAnsi" w:hAnsiTheme="majorHAnsi"/>
          <w:lang w:val="en-GB"/>
        </w:rPr>
        <w:t xml:space="preserve">, Lang, </w:t>
      </w:r>
      <w:proofErr w:type="spellStart"/>
      <w:r w:rsidRPr="007258B9">
        <w:rPr>
          <w:rFonts w:asciiTheme="majorHAnsi" w:hAnsiTheme="majorHAnsi"/>
          <w:lang w:val="en-GB"/>
        </w:rPr>
        <w:t>Petr</w:t>
      </w:r>
      <w:proofErr w:type="spellEnd"/>
      <w:r w:rsidRPr="007258B9">
        <w:rPr>
          <w:rFonts w:asciiTheme="majorHAnsi" w:hAnsiTheme="majorHAnsi"/>
          <w:lang w:val="en-GB"/>
        </w:rPr>
        <w:t xml:space="preserve"> and </w:t>
      </w:r>
      <w:proofErr w:type="spellStart"/>
      <w:r w:rsidRPr="007258B9">
        <w:rPr>
          <w:rFonts w:asciiTheme="majorHAnsi" w:hAnsiTheme="majorHAnsi"/>
          <w:lang w:val="en-GB"/>
        </w:rPr>
        <w:t>Nosko</w:t>
      </w:r>
      <w:proofErr w:type="spellEnd"/>
      <w:r w:rsidRPr="007258B9">
        <w:rPr>
          <w:rFonts w:asciiTheme="majorHAnsi" w:hAnsiTheme="majorHAnsi"/>
          <w:lang w:val="en-GB"/>
        </w:rPr>
        <w:t xml:space="preserve">, Andrej. </w:t>
      </w:r>
      <w:r w:rsidR="00DF3BBC" w:rsidRPr="007258B9">
        <w:rPr>
          <w:rFonts w:asciiTheme="majorHAnsi" w:hAnsiTheme="majorHAnsi"/>
          <w:lang w:val="en-GB"/>
        </w:rPr>
        <w:t xml:space="preserve"> "The Geopolitics of Energy Security in Europe", </w:t>
      </w:r>
      <w:r w:rsidR="00DF3BBC" w:rsidRPr="007258B9">
        <w:rPr>
          <w:rFonts w:asciiTheme="majorHAnsi" w:hAnsiTheme="majorHAnsi"/>
          <w:i/>
          <w:lang w:val="en-GB"/>
        </w:rPr>
        <w:t>Carnegie Europe</w:t>
      </w:r>
      <w:r w:rsidRPr="007258B9">
        <w:rPr>
          <w:rFonts w:asciiTheme="majorHAnsi" w:hAnsiTheme="majorHAnsi"/>
          <w:lang w:val="en-GB"/>
        </w:rPr>
        <w:t>, 28/11/2019</w:t>
      </w:r>
      <w:r w:rsidR="00DF3BBC" w:rsidRPr="007258B9">
        <w:rPr>
          <w:rFonts w:asciiTheme="majorHAnsi" w:hAnsiTheme="majorHAnsi"/>
          <w:lang w:val="en-GB"/>
        </w:rPr>
        <w:t xml:space="preserve">. </w:t>
      </w:r>
      <w:r w:rsidRPr="007258B9">
        <w:rPr>
          <w:rFonts w:asciiTheme="majorHAnsi" w:hAnsiTheme="majorHAnsi"/>
          <w:lang w:val="en-GB"/>
        </w:rPr>
        <w:t>Available</w:t>
      </w:r>
      <w:r w:rsidR="00DF3BBC" w:rsidRPr="007258B9">
        <w:rPr>
          <w:rFonts w:asciiTheme="majorHAnsi" w:hAnsiTheme="majorHAnsi"/>
          <w:lang w:val="en-GB"/>
        </w:rPr>
        <w:t xml:space="preserve"> at: https://carnegieeurope.eu/2019/11/28/geopolitics-of-energy-security-in-europe-pub-80423 </w:t>
      </w:r>
    </w:p>
    <w:p w:rsidR="00DF3BBC" w:rsidRPr="007258B9" w:rsidRDefault="00DD667A" w:rsidP="00C50AF5">
      <w:pPr>
        <w:jc w:val="both"/>
        <w:rPr>
          <w:rFonts w:asciiTheme="majorHAnsi" w:hAnsiTheme="majorHAnsi"/>
          <w:lang w:val="en-GB"/>
        </w:rPr>
      </w:pPr>
      <w:r w:rsidRPr="007258B9">
        <w:rPr>
          <w:rFonts w:asciiTheme="majorHAnsi" w:hAnsiTheme="majorHAnsi"/>
          <w:lang w:val="en-GB"/>
        </w:rPr>
        <w:t xml:space="preserve">Finley, Mark. </w:t>
      </w:r>
      <w:r w:rsidR="00DF3BBC" w:rsidRPr="007258B9">
        <w:rPr>
          <w:rFonts w:asciiTheme="majorHAnsi" w:hAnsiTheme="majorHAnsi"/>
          <w:i/>
          <w:lang w:val="en-GB"/>
        </w:rPr>
        <w:t>Energy Security and the Energy Transition: A Classic Framework for a New Challenge</w:t>
      </w:r>
      <w:r w:rsidRPr="007258B9">
        <w:rPr>
          <w:rFonts w:asciiTheme="majorHAnsi" w:hAnsiTheme="majorHAnsi"/>
          <w:lang w:val="en-GB"/>
        </w:rPr>
        <w:t>. Houston, US</w:t>
      </w:r>
      <w:r w:rsidRPr="007258B9">
        <w:rPr>
          <w:rFonts w:asciiTheme="majorHAnsi" w:hAnsiTheme="majorHAnsi"/>
          <w:lang w:val="en-US"/>
        </w:rPr>
        <w:t xml:space="preserve">: </w:t>
      </w:r>
      <w:r w:rsidR="00DF3BBC" w:rsidRPr="007258B9">
        <w:rPr>
          <w:rFonts w:asciiTheme="majorHAnsi" w:hAnsiTheme="majorHAnsi"/>
          <w:lang w:val="en-GB"/>
        </w:rPr>
        <w:t>Rice University's Baker Institute for Public Policy</w:t>
      </w:r>
      <w:proofErr w:type="gramStart"/>
      <w:r w:rsidRPr="007258B9">
        <w:rPr>
          <w:rFonts w:asciiTheme="majorHAnsi" w:hAnsiTheme="majorHAnsi"/>
          <w:lang w:val="en-GB"/>
        </w:rPr>
        <w:t>,2019</w:t>
      </w:r>
      <w:proofErr w:type="gramEnd"/>
      <w:r w:rsidR="00DF3BBC" w:rsidRPr="007258B9">
        <w:rPr>
          <w:rFonts w:asciiTheme="majorHAnsi" w:hAnsiTheme="majorHAnsi"/>
          <w:lang w:val="en-GB"/>
        </w:rPr>
        <w:t xml:space="preserve">. </w:t>
      </w:r>
      <w:r w:rsidRPr="007258B9">
        <w:rPr>
          <w:rFonts w:asciiTheme="majorHAnsi" w:hAnsiTheme="majorHAnsi"/>
          <w:lang w:val="en-GB"/>
        </w:rPr>
        <w:t>Available</w:t>
      </w:r>
      <w:r w:rsidR="00DF3BBC" w:rsidRPr="007258B9">
        <w:rPr>
          <w:rFonts w:asciiTheme="majorHAnsi" w:hAnsiTheme="majorHAnsi"/>
          <w:lang w:val="en-GB"/>
        </w:rPr>
        <w:t xml:space="preserve"> at: https://www.bakerinstitute.org/media/files/files/844c4e55/bi-report-</w:t>
      </w:r>
      <w:r w:rsidRPr="007258B9">
        <w:rPr>
          <w:rFonts w:asciiTheme="majorHAnsi" w:hAnsiTheme="majorHAnsi"/>
          <w:lang w:val="en-GB"/>
        </w:rPr>
        <w:t>112519-ces-energytransition.pdf</w:t>
      </w:r>
    </w:p>
    <w:p w:rsidR="00DF3BBC" w:rsidRPr="007258B9" w:rsidRDefault="007258B9" w:rsidP="00C50AF5">
      <w:pPr>
        <w:jc w:val="both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Remling</w:t>
      </w:r>
      <w:proofErr w:type="spellEnd"/>
      <w:r>
        <w:rPr>
          <w:rFonts w:asciiTheme="majorHAnsi" w:hAnsiTheme="majorHAnsi"/>
          <w:lang w:val="en-GB"/>
        </w:rPr>
        <w:t>,</w:t>
      </w:r>
      <w:r w:rsidR="00C5085A" w:rsidRPr="007258B9">
        <w:rPr>
          <w:rFonts w:asciiTheme="majorHAnsi" w:hAnsiTheme="majorHAnsi"/>
          <w:lang w:val="en-GB"/>
        </w:rPr>
        <w:t xml:space="preserve"> Elise.</w:t>
      </w:r>
      <w:r w:rsidR="00DF3BBC" w:rsidRPr="007258B9">
        <w:rPr>
          <w:rFonts w:asciiTheme="majorHAnsi" w:hAnsiTheme="majorHAnsi"/>
          <w:lang w:val="en-GB"/>
        </w:rPr>
        <w:t xml:space="preserve"> "The European Green Deal: A chance to promote a people-centred take on climate security", </w:t>
      </w:r>
      <w:r w:rsidR="00DF3BBC" w:rsidRPr="007258B9">
        <w:rPr>
          <w:rFonts w:asciiTheme="majorHAnsi" w:hAnsiTheme="majorHAnsi"/>
          <w:i/>
          <w:lang w:val="en-GB"/>
        </w:rPr>
        <w:t>Stockholm Internati</w:t>
      </w:r>
      <w:r w:rsidR="00C5085A" w:rsidRPr="007258B9">
        <w:rPr>
          <w:rFonts w:asciiTheme="majorHAnsi" w:hAnsiTheme="majorHAnsi"/>
          <w:i/>
          <w:lang w:val="en-GB"/>
        </w:rPr>
        <w:t>onal Peace Research Institute</w:t>
      </w:r>
      <w:r w:rsidR="00013717" w:rsidRPr="007258B9">
        <w:rPr>
          <w:rFonts w:asciiTheme="majorHAnsi" w:hAnsiTheme="majorHAnsi"/>
          <w:lang w:val="en-GB"/>
        </w:rPr>
        <w:t>,</w:t>
      </w:r>
      <w:r w:rsidR="00C5085A" w:rsidRPr="007258B9">
        <w:rPr>
          <w:rFonts w:asciiTheme="majorHAnsi" w:hAnsiTheme="majorHAnsi"/>
          <w:lang w:val="en-GB"/>
        </w:rPr>
        <w:t xml:space="preserve"> 17/6/2020. Available </w:t>
      </w:r>
      <w:r w:rsidR="00DF3BBC" w:rsidRPr="007258B9">
        <w:rPr>
          <w:rFonts w:asciiTheme="majorHAnsi" w:hAnsiTheme="majorHAnsi"/>
          <w:lang w:val="en-GB"/>
        </w:rPr>
        <w:t>at: https://www.sipri.org/commentary/topical-backgrounder/2020/european-green-deal-chance-promote-people</w:t>
      </w:r>
      <w:r w:rsidR="00C5085A" w:rsidRPr="007258B9">
        <w:rPr>
          <w:rFonts w:asciiTheme="majorHAnsi" w:hAnsiTheme="majorHAnsi"/>
          <w:lang w:val="en-GB"/>
        </w:rPr>
        <w:t xml:space="preserve">-centred-take-climate-security </w:t>
      </w:r>
    </w:p>
    <w:p w:rsidR="00DF3BBC" w:rsidRPr="007258B9" w:rsidRDefault="00DF3BBC" w:rsidP="00C50AF5">
      <w:pPr>
        <w:jc w:val="both"/>
        <w:rPr>
          <w:rFonts w:asciiTheme="majorHAnsi" w:hAnsiTheme="majorHAnsi"/>
          <w:lang w:val="en-GB"/>
        </w:rPr>
      </w:pPr>
      <w:r w:rsidRPr="007258B9">
        <w:rPr>
          <w:rFonts w:asciiTheme="majorHAnsi" w:hAnsiTheme="majorHAnsi"/>
          <w:lang w:val="en-GB"/>
        </w:rPr>
        <w:t>"In focus: Nati</w:t>
      </w:r>
      <w:r w:rsidR="00013717" w:rsidRPr="007258B9">
        <w:rPr>
          <w:rFonts w:asciiTheme="majorHAnsi" w:hAnsiTheme="majorHAnsi"/>
          <w:lang w:val="en-GB"/>
        </w:rPr>
        <w:t>onal energy and climate plans", European Commission, 16/6/2020</w:t>
      </w:r>
      <w:r w:rsidRPr="007258B9">
        <w:rPr>
          <w:rFonts w:asciiTheme="majorHAnsi" w:hAnsiTheme="majorHAnsi"/>
          <w:lang w:val="en-GB"/>
        </w:rPr>
        <w:t xml:space="preserve">. </w:t>
      </w:r>
      <w:r w:rsidR="00013717" w:rsidRPr="007258B9">
        <w:rPr>
          <w:rFonts w:asciiTheme="majorHAnsi" w:hAnsiTheme="majorHAnsi"/>
          <w:lang w:val="en-GB"/>
        </w:rPr>
        <w:t>Available</w:t>
      </w:r>
      <w:r w:rsidRPr="007258B9">
        <w:rPr>
          <w:rFonts w:asciiTheme="majorHAnsi" w:hAnsiTheme="majorHAnsi"/>
          <w:lang w:val="en-GB"/>
        </w:rPr>
        <w:t xml:space="preserve"> at: https://ec.europa.eu/info/news/focus-national-energy-an</w:t>
      </w:r>
      <w:r w:rsidR="00013717" w:rsidRPr="007258B9">
        <w:rPr>
          <w:rFonts w:asciiTheme="majorHAnsi" w:hAnsiTheme="majorHAnsi"/>
          <w:lang w:val="en-GB"/>
        </w:rPr>
        <w:t xml:space="preserve">d-climate-plans-2020-jun-16_en </w:t>
      </w:r>
    </w:p>
    <w:p w:rsidR="00DF3BBC" w:rsidRPr="007258B9" w:rsidRDefault="007258B9" w:rsidP="00C50AF5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GB"/>
        </w:rPr>
        <w:t>Mankoff</w:t>
      </w:r>
      <w:r w:rsidR="00DF3BBC" w:rsidRPr="007258B9">
        <w:rPr>
          <w:rFonts w:asciiTheme="majorHAnsi" w:hAnsiTheme="majorHAnsi"/>
          <w:lang w:val="en-GB"/>
        </w:rPr>
        <w:t xml:space="preserve">, </w:t>
      </w:r>
      <w:r w:rsidR="00364CA0">
        <w:rPr>
          <w:rFonts w:asciiTheme="majorHAnsi" w:hAnsiTheme="majorHAnsi"/>
          <w:lang w:val="en-GB"/>
        </w:rPr>
        <w:t>Jeffrey</w:t>
      </w:r>
      <w:r w:rsidR="00013717" w:rsidRPr="007258B9">
        <w:rPr>
          <w:rFonts w:asciiTheme="majorHAnsi" w:hAnsiTheme="majorHAnsi"/>
          <w:lang w:val="en-GB"/>
        </w:rPr>
        <w:t xml:space="preserve">. </w:t>
      </w:r>
      <w:r w:rsidR="00DF3BBC" w:rsidRPr="007258B9">
        <w:rPr>
          <w:rFonts w:asciiTheme="majorHAnsi" w:hAnsiTheme="majorHAnsi"/>
          <w:i/>
          <w:lang w:val="en-GB"/>
        </w:rPr>
        <w:t>Eastern mediterranean energy</w:t>
      </w:r>
      <w:r w:rsidR="005E4A9A" w:rsidRPr="007258B9">
        <w:rPr>
          <w:rFonts w:asciiTheme="majorHAnsi" w:hAnsiTheme="majorHAnsi"/>
          <w:lang w:val="en-GB"/>
        </w:rPr>
        <w:t xml:space="preserve">. Washington, </w:t>
      </w:r>
      <w:r w:rsidR="003444AC" w:rsidRPr="007258B9">
        <w:rPr>
          <w:rFonts w:asciiTheme="majorHAnsi" w:hAnsiTheme="majorHAnsi"/>
          <w:lang w:val="en-GB"/>
        </w:rPr>
        <w:t>DC</w:t>
      </w:r>
      <w:r w:rsidR="005E4A9A" w:rsidRPr="007258B9">
        <w:rPr>
          <w:rFonts w:asciiTheme="majorHAnsi" w:hAnsiTheme="majorHAnsi"/>
          <w:lang w:val="en-US"/>
        </w:rPr>
        <w:t xml:space="preserve">: </w:t>
      </w:r>
      <w:proofErr w:type="spellStart"/>
      <w:r w:rsidR="00DF3BBC" w:rsidRPr="007258B9">
        <w:rPr>
          <w:rFonts w:asciiTheme="majorHAnsi" w:hAnsiTheme="majorHAnsi"/>
          <w:lang w:val="en-GB"/>
        </w:rPr>
        <w:t>Center</w:t>
      </w:r>
      <w:proofErr w:type="spellEnd"/>
      <w:r w:rsidR="00DF3BBC" w:rsidRPr="007258B9">
        <w:rPr>
          <w:rFonts w:asciiTheme="majorHAnsi" w:hAnsiTheme="majorHAnsi"/>
          <w:lang w:val="en-GB"/>
        </w:rPr>
        <w:t xml:space="preserve"> for Strategic a</w:t>
      </w:r>
      <w:r w:rsidR="005E4A9A" w:rsidRPr="007258B9">
        <w:rPr>
          <w:rFonts w:asciiTheme="majorHAnsi" w:hAnsiTheme="majorHAnsi"/>
          <w:lang w:val="en-GB"/>
        </w:rPr>
        <w:t>nd International Studies (CSIS), 2013 Available at</w:t>
      </w:r>
      <w:r w:rsidR="005E4A9A" w:rsidRPr="007258B9">
        <w:rPr>
          <w:rFonts w:asciiTheme="majorHAnsi" w:hAnsiTheme="majorHAnsi"/>
          <w:lang w:val="en-US"/>
        </w:rPr>
        <w:t xml:space="preserve">: </w:t>
      </w:r>
      <w:r w:rsidR="00DF3BBC" w:rsidRPr="007258B9">
        <w:rPr>
          <w:rFonts w:asciiTheme="majorHAnsi" w:hAnsiTheme="majorHAnsi"/>
          <w:lang w:val="en-GB"/>
        </w:rPr>
        <w:t xml:space="preserve">http://www.securityassistance.org/sites/default/files/130725mankoff.pdf  </w:t>
      </w:r>
    </w:p>
    <w:p w:rsidR="00DF3BBC" w:rsidRPr="007258B9" w:rsidRDefault="00DF3BBC" w:rsidP="00C50AF5">
      <w:pPr>
        <w:jc w:val="both"/>
        <w:rPr>
          <w:rFonts w:asciiTheme="majorHAnsi" w:hAnsiTheme="majorHAnsi"/>
          <w:lang w:val="en-GB"/>
        </w:rPr>
      </w:pPr>
      <w:r w:rsidRPr="007258B9">
        <w:rPr>
          <w:rFonts w:asciiTheme="majorHAnsi" w:hAnsiTheme="majorHAnsi"/>
          <w:lang w:val="en-GB"/>
        </w:rPr>
        <w:t xml:space="preserve">Dreyer, </w:t>
      </w:r>
      <w:proofErr w:type="spellStart"/>
      <w:r w:rsidR="00D4374E" w:rsidRPr="007258B9">
        <w:rPr>
          <w:rFonts w:asciiTheme="majorHAnsi" w:hAnsiTheme="majorHAnsi"/>
          <w:lang w:val="en-GB"/>
        </w:rPr>
        <w:t>Iana</w:t>
      </w:r>
      <w:proofErr w:type="spellEnd"/>
      <w:r w:rsidR="00D4374E" w:rsidRPr="007258B9">
        <w:rPr>
          <w:rFonts w:asciiTheme="majorHAnsi" w:hAnsiTheme="majorHAnsi"/>
          <w:lang w:val="en-US"/>
        </w:rPr>
        <w:t xml:space="preserve"> and </w:t>
      </w:r>
      <w:proofErr w:type="spellStart"/>
      <w:r w:rsidRPr="007258B9">
        <w:rPr>
          <w:rFonts w:asciiTheme="majorHAnsi" w:hAnsiTheme="majorHAnsi"/>
          <w:lang w:val="en-GB"/>
        </w:rPr>
        <w:t>Stang</w:t>
      </w:r>
      <w:proofErr w:type="spellEnd"/>
      <w:r w:rsidRPr="007258B9">
        <w:rPr>
          <w:rFonts w:asciiTheme="majorHAnsi" w:hAnsiTheme="majorHAnsi"/>
          <w:lang w:val="en-GB"/>
        </w:rPr>
        <w:t xml:space="preserve">, </w:t>
      </w:r>
      <w:r w:rsidR="00D4374E" w:rsidRPr="007258B9">
        <w:rPr>
          <w:rFonts w:asciiTheme="majorHAnsi" w:hAnsiTheme="majorHAnsi"/>
          <w:lang w:val="en-GB"/>
        </w:rPr>
        <w:t>Gerald</w:t>
      </w:r>
      <w:r w:rsidR="00D4374E" w:rsidRPr="007258B9">
        <w:rPr>
          <w:rFonts w:asciiTheme="majorHAnsi" w:hAnsiTheme="majorHAnsi"/>
          <w:lang w:val="en-US"/>
        </w:rPr>
        <w:t>.</w:t>
      </w:r>
      <w:r w:rsidR="00D4374E" w:rsidRPr="007258B9">
        <w:rPr>
          <w:rFonts w:asciiTheme="majorHAnsi" w:hAnsiTheme="majorHAnsi"/>
          <w:lang w:val="en-GB"/>
        </w:rPr>
        <w:t xml:space="preserve"> </w:t>
      </w:r>
      <w:r w:rsidRPr="007258B9">
        <w:rPr>
          <w:rFonts w:asciiTheme="majorHAnsi" w:hAnsiTheme="majorHAnsi"/>
          <w:i/>
          <w:lang w:val="en-GB"/>
        </w:rPr>
        <w:t>Energy moves and power shifts: EU foreign policy and global energy security</w:t>
      </w:r>
      <w:r w:rsidR="00D4374E" w:rsidRPr="007258B9">
        <w:rPr>
          <w:rFonts w:asciiTheme="majorHAnsi" w:hAnsiTheme="majorHAnsi"/>
          <w:lang w:val="en-GB"/>
        </w:rPr>
        <w:t xml:space="preserve">. </w:t>
      </w:r>
      <w:r w:rsidRPr="007258B9">
        <w:rPr>
          <w:rFonts w:asciiTheme="majorHAnsi" w:hAnsiTheme="majorHAnsi"/>
          <w:lang w:val="en-GB"/>
        </w:rPr>
        <w:t xml:space="preserve"> </w:t>
      </w:r>
      <w:r w:rsidR="00D4374E" w:rsidRPr="007258B9">
        <w:rPr>
          <w:rFonts w:asciiTheme="majorHAnsi" w:hAnsiTheme="majorHAnsi"/>
          <w:lang w:val="en-US"/>
        </w:rPr>
        <w:t xml:space="preserve">Paris: </w:t>
      </w:r>
      <w:r w:rsidRPr="007258B9">
        <w:rPr>
          <w:rFonts w:asciiTheme="majorHAnsi" w:hAnsiTheme="majorHAnsi"/>
          <w:lang w:val="en-GB"/>
        </w:rPr>
        <w:t xml:space="preserve">EU Institute for Security Studies, </w:t>
      </w:r>
      <w:r w:rsidR="00D4374E" w:rsidRPr="007258B9">
        <w:rPr>
          <w:rFonts w:asciiTheme="majorHAnsi" w:hAnsiTheme="majorHAnsi"/>
          <w:lang w:val="en-GB"/>
        </w:rPr>
        <w:t>2014.</w:t>
      </w:r>
      <w:r w:rsidRPr="007258B9">
        <w:rPr>
          <w:rFonts w:asciiTheme="majorHAnsi" w:hAnsiTheme="majorHAnsi"/>
          <w:lang w:val="en-GB"/>
        </w:rPr>
        <w:t xml:space="preserve"> </w:t>
      </w:r>
      <w:r w:rsidR="00D4374E" w:rsidRPr="007258B9">
        <w:rPr>
          <w:rFonts w:asciiTheme="majorHAnsi" w:hAnsiTheme="majorHAnsi"/>
          <w:lang w:val="en-GB"/>
        </w:rPr>
        <w:t>Available at</w:t>
      </w:r>
      <w:r w:rsidR="00D4374E" w:rsidRPr="007258B9">
        <w:rPr>
          <w:rFonts w:asciiTheme="majorHAnsi" w:hAnsiTheme="majorHAnsi"/>
          <w:lang w:val="en-US"/>
        </w:rPr>
        <w:t xml:space="preserve">: </w:t>
      </w:r>
      <w:r w:rsidRPr="007258B9">
        <w:rPr>
          <w:rFonts w:asciiTheme="majorHAnsi" w:hAnsiTheme="majorHAnsi"/>
          <w:lang w:val="en-GB"/>
        </w:rPr>
        <w:t>http://www.iss.europa.eu/uploads/media/Report_18.pdf</w:t>
      </w:r>
    </w:p>
    <w:p w:rsidR="00DF3BBC" w:rsidRPr="007258B9" w:rsidRDefault="00DF3BBC" w:rsidP="00C50AF5">
      <w:pPr>
        <w:jc w:val="both"/>
        <w:rPr>
          <w:rFonts w:asciiTheme="majorHAnsi" w:hAnsiTheme="majorHAnsi"/>
          <w:lang w:val="en-GB"/>
        </w:rPr>
      </w:pPr>
      <w:r w:rsidRPr="007258B9">
        <w:rPr>
          <w:rFonts w:asciiTheme="majorHAnsi" w:hAnsiTheme="majorHAnsi"/>
          <w:lang w:val="en-GB"/>
        </w:rPr>
        <w:lastRenderedPageBreak/>
        <w:t>Buchan,</w:t>
      </w:r>
      <w:r w:rsidR="007258B9">
        <w:rPr>
          <w:rFonts w:asciiTheme="majorHAnsi" w:hAnsiTheme="majorHAnsi"/>
          <w:lang w:val="en-GB"/>
        </w:rPr>
        <w:t xml:space="preserve"> David</w:t>
      </w:r>
      <w:r w:rsidR="007D0539" w:rsidRPr="007258B9">
        <w:rPr>
          <w:rFonts w:asciiTheme="majorHAnsi" w:hAnsiTheme="majorHAnsi"/>
          <w:lang w:val="en-GB"/>
        </w:rPr>
        <w:t xml:space="preserve">. </w:t>
      </w:r>
      <w:r w:rsidRPr="007258B9">
        <w:rPr>
          <w:rFonts w:asciiTheme="majorHAnsi" w:hAnsiTheme="majorHAnsi"/>
          <w:i/>
          <w:lang w:val="en-GB"/>
        </w:rPr>
        <w:t>Europe’s energy security - caught between short-term needs and long-term goals</w:t>
      </w:r>
      <w:r w:rsidR="007D0539" w:rsidRPr="007258B9">
        <w:rPr>
          <w:rFonts w:asciiTheme="majorHAnsi" w:hAnsiTheme="majorHAnsi"/>
          <w:lang w:val="en-GB"/>
        </w:rPr>
        <w:t>. Oxford</w:t>
      </w:r>
      <w:r w:rsidR="007D0539" w:rsidRPr="007258B9">
        <w:rPr>
          <w:rFonts w:asciiTheme="majorHAnsi" w:hAnsiTheme="majorHAnsi"/>
          <w:lang w:val="en-US"/>
        </w:rPr>
        <w:t xml:space="preserve">: The </w:t>
      </w:r>
      <w:r w:rsidRPr="007258B9">
        <w:rPr>
          <w:rFonts w:asciiTheme="majorHAnsi" w:hAnsiTheme="majorHAnsi"/>
          <w:lang w:val="en-GB"/>
        </w:rPr>
        <w:t xml:space="preserve">Oxford </w:t>
      </w:r>
      <w:r w:rsidR="007D0539" w:rsidRPr="007258B9">
        <w:rPr>
          <w:rFonts w:asciiTheme="majorHAnsi" w:hAnsiTheme="majorHAnsi"/>
          <w:lang w:val="en-GB"/>
        </w:rPr>
        <w:t>Institute for Energy Studies</w:t>
      </w:r>
      <w:r w:rsidRPr="007258B9">
        <w:rPr>
          <w:rFonts w:asciiTheme="majorHAnsi" w:hAnsiTheme="majorHAnsi"/>
          <w:lang w:val="en-GB"/>
        </w:rPr>
        <w:t xml:space="preserve">, </w:t>
      </w:r>
      <w:r w:rsidR="007D0539" w:rsidRPr="007258B9">
        <w:rPr>
          <w:rFonts w:asciiTheme="majorHAnsi" w:hAnsiTheme="majorHAnsi"/>
          <w:lang w:val="en-US"/>
        </w:rPr>
        <w:t xml:space="preserve">2014. </w:t>
      </w:r>
      <w:r w:rsidRPr="007258B9">
        <w:rPr>
          <w:rFonts w:asciiTheme="majorHAnsi" w:hAnsiTheme="majorHAnsi"/>
          <w:lang w:val="en-GB"/>
        </w:rPr>
        <w:t>http://www.oxfordenergy.org/wpcms/wp-content/uploads/2014/07/Europes-energy-security-caught-between-short-term-needs-and-long-term-goals.pdf</w:t>
      </w:r>
    </w:p>
    <w:p w:rsidR="00DF3BBC" w:rsidRPr="007258B9" w:rsidRDefault="00DF3BBC" w:rsidP="00C50AF5">
      <w:pPr>
        <w:jc w:val="both"/>
        <w:rPr>
          <w:rFonts w:asciiTheme="majorHAnsi" w:hAnsiTheme="majorHAnsi"/>
          <w:lang w:val="en-GB"/>
        </w:rPr>
      </w:pPr>
      <w:r w:rsidRPr="007258B9">
        <w:rPr>
          <w:rFonts w:asciiTheme="majorHAnsi" w:hAnsiTheme="majorHAnsi"/>
          <w:lang w:val="en-GB"/>
        </w:rPr>
        <w:t xml:space="preserve">Van de </w:t>
      </w:r>
      <w:proofErr w:type="spellStart"/>
      <w:r w:rsidRPr="007258B9">
        <w:rPr>
          <w:rFonts w:asciiTheme="majorHAnsi" w:hAnsiTheme="majorHAnsi"/>
          <w:lang w:val="en-GB"/>
        </w:rPr>
        <w:t>Graaf</w:t>
      </w:r>
      <w:proofErr w:type="spellEnd"/>
      <w:r w:rsidRPr="007258B9">
        <w:rPr>
          <w:rFonts w:asciiTheme="majorHAnsi" w:hAnsiTheme="majorHAnsi"/>
          <w:lang w:val="en-GB"/>
        </w:rPr>
        <w:t xml:space="preserve">, </w:t>
      </w:r>
      <w:proofErr w:type="spellStart"/>
      <w:r w:rsidR="007D0539" w:rsidRPr="007258B9">
        <w:rPr>
          <w:rFonts w:asciiTheme="majorHAnsi" w:hAnsiTheme="majorHAnsi"/>
          <w:lang w:val="en-GB"/>
        </w:rPr>
        <w:t>Thijs</w:t>
      </w:r>
      <w:proofErr w:type="spellEnd"/>
      <w:r w:rsidR="007D0539" w:rsidRPr="007258B9">
        <w:rPr>
          <w:rFonts w:asciiTheme="majorHAnsi" w:hAnsiTheme="majorHAnsi"/>
          <w:lang w:val="en-GB"/>
        </w:rPr>
        <w:t xml:space="preserve"> and </w:t>
      </w:r>
      <w:proofErr w:type="spellStart"/>
      <w:r w:rsidRPr="007258B9">
        <w:rPr>
          <w:rFonts w:asciiTheme="majorHAnsi" w:hAnsiTheme="majorHAnsi"/>
          <w:lang w:val="en-GB"/>
        </w:rPr>
        <w:t>Sovacool</w:t>
      </w:r>
      <w:proofErr w:type="spellEnd"/>
      <w:r w:rsidR="007D0539" w:rsidRPr="007258B9">
        <w:rPr>
          <w:rFonts w:asciiTheme="majorHAnsi" w:hAnsiTheme="majorHAnsi"/>
          <w:lang w:val="en-GB"/>
        </w:rPr>
        <w:t xml:space="preserve"> K.</w:t>
      </w:r>
      <w:r w:rsidRPr="007258B9">
        <w:rPr>
          <w:rFonts w:asciiTheme="majorHAnsi" w:hAnsiTheme="majorHAnsi"/>
          <w:lang w:val="en-GB"/>
        </w:rPr>
        <w:t xml:space="preserve">, </w:t>
      </w:r>
      <w:r w:rsidR="007D0539" w:rsidRPr="007258B9">
        <w:rPr>
          <w:rFonts w:asciiTheme="majorHAnsi" w:hAnsiTheme="majorHAnsi"/>
          <w:lang w:val="en-GB"/>
        </w:rPr>
        <w:t xml:space="preserve">Benjamin. </w:t>
      </w:r>
      <w:r w:rsidR="00C61CCB" w:rsidRPr="007258B9">
        <w:rPr>
          <w:rFonts w:asciiTheme="majorHAnsi" w:hAnsiTheme="majorHAnsi"/>
          <w:i/>
          <w:lang w:val="en-GB"/>
        </w:rPr>
        <w:t>Global Energy Politics.</w:t>
      </w:r>
      <w:r w:rsidR="00C61CCB" w:rsidRPr="007258B9">
        <w:rPr>
          <w:rFonts w:asciiTheme="majorHAnsi" w:hAnsiTheme="majorHAnsi"/>
          <w:lang w:val="en-GB"/>
        </w:rPr>
        <w:t xml:space="preserve"> </w:t>
      </w:r>
      <w:r w:rsidR="00C61CCB" w:rsidRPr="007258B9">
        <w:rPr>
          <w:rFonts w:asciiTheme="majorHAnsi" w:hAnsiTheme="majorHAnsi"/>
          <w:lang w:val="en-US"/>
        </w:rPr>
        <w:t>Cambridge:</w:t>
      </w:r>
      <w:r w:rsidRPr="007258B9">
        <w:rPr>
          <w:rFonts w:asciiTheme="majorHAnsi" w:hAnsiTheme="majorHAnsi"/>
          <w:lang w:val="en-GB"/>
        </w:rPr>
        <w:t xml:space="preserve"> Polity</w:t>
      </w:r>
      <w:r w:rsidR="00C61CCB" w:rsidRPr="007258B9">
        <w:rPr>
          <w:rFonts w:asciiTheme="majorHAnsi" w:hAnsiTheme="majorHAnsi"/>
          <w:lang w:val="en-GB"/>
        </w:rPr>
        <w:t>, 2020.</w:t>
      </w:r>
    </w:p>
    <w:p w:rsidR="00E65181" w:rsidRPr="007258B9" w:rsidRDefault="000F7909" w:rsidP="00C50AF5">
      <w:pPr>
        <w:jc w:val="both"/>
        <w:rPr>
          <w:rFonts w:asciiTheme="majorHAnsi" w:hAnsiTheme="majorHAnsi"/>
          <w:lang w:val="en-GB"/>
        </w:rPr>
      </w:pPr>
      <w:proofErr w:type="spellStart"/>
      <w:r w:rsidRPr="007258B9">
        <w:rPr>
          <w:rFonts w:asciiTheme="majorHAnsi" w:hAnsiTheme="majorHAnsi"/>
          <w:lang w:val="en-GB"/>
        </w:rPr>
        <w:t>Goldthau</w:t>
      </w:r>
      <w:proofErr w:type="spellEnd"/>
      <w:r w:rsidRPr="007258B9">
        <w:rPr>
          <w:rFonts w:asciiTheme="majorHAnsi" w:hAnsiTheme="majorHAnsi"/>
          <w:lang w:val="en-GB"/>
        </w:rPr>
        <w:t xml:space="preserve">, Andreas. </w:t>
      </w:r>
      <w:r w:rsidRPr="007258B9">
        <w:rPr>
          <w:rFonts w:asciiTheme="majorHAnsi" w:hAnsiTheme="majorHAnsi"/>
          <w:i/>
          <w:lang w:val="en-GB"/>
        </w:rPr>
        <w:t>A</w:t>
      </w:r>
      <w:r w:rsidR="00DF3BBC" w:rsidRPr="007258B9">
        <w:rPr>
          <w:rFonts w:asciiTheme="majorHAnsi" w:hAnsiTheme="majorHAnsi"/>
          <w:i/>
          <w:lang w:val="en-GB"/>
        </w:rPr>
        <w:t>ssessing Nord Stream 2:</w:t>
      </w:r>
      <w:r w:rsidR="007258B9">
        <w:rPr>
          <w:rFonts w:asciiTheme="majorHAnsi" w:hAnsiTheme="majorHAnsi"/>
          <w:i/>
          <w:lang w:val="en-GB"/>
        </w:rPr>
        <w:t xml:space="preserve"> </w:t>
      </w:r>
      <w:r w:rsidR="00DF3BBC" w:rsidRPr="007258B9">
        <w:rPr>
          <w:rFonts w:asciiTheme="majorHAnsi" w:hAnsiTheme="majorHAnsi"/>
          <w:i/>
          <w:lang w:val="en-GB"/>
        </w:rPr>
        <w:t>regulation, geopolitics &amp; energy security in the EU, C</w:t>
      </w:r>
      <w:r w:rsidRPr="007258B9">
        <w:rPr>
          <w:rFonts w:asciiTheme="majorHAnsi" w:hAnsiTheme="majorHAnsi"/>
          <w:i/>
          <w:lang w:val="en-GB"/>
        </w:rPr>
        <w:t>entral Eastern Europe &amp; the UK.</w:t>
      </w:r>
      <w:r w:rsidR="00DF3BBC" w:rsidRPr="007258B9">
        <w:rPr>
          <w:rFonts w:asciiTheme="majorHAnsi" w:hAnsiTheme="majorHAnsi"/>
          <w:lang w:val="en-GB"/>
        </w:rPr>
        <w:t xml:space="preserve"> </w:t>
      </w:r>
      <w:r w:rsidRPr="007258B9">
        <w:rPr>
          <w:rFonts w:asciiTheme="majorHAnsi" w:hAnsiTheme="majorHAnsi"/>
          <w:lang w:val="en-GB"/>
        </w:rPr>
        <w:t>London</w:t>
      </w:r>
      <w:r w:rsidRPr="007258B9">
        <w:rPr>
          <w:rFonts w:asciiTheme="majorHAnsi" w:hAnsiTheme="majorHAnsi"/>
          <w:lang w:val="en-US"/>
        </w:rPr>
        <w:t xml:space="preserve">: </w:t>
      </w:r>
      <w:r w:rsidRPr="007258B9">
        <w:rPr>
          <w:rFonts w:asciiTheme="majorHAnsi" w:hAnsiTheme="majorHAnsi"/>
          <w:lang w:val="en-GB"/>
        </w:rPr>
        <w:t>EUCERS Strategy, 2016</w:t>
      </w:r>
      <w:r w:rsidR="00DF3BBC" w:rsidRPr="007258B9">
        <w:rPr>
          <w:rFonts w:asciiTheme="majorHAnsi" w:hAnsiTheme="majorHAnsi"/>
          <w:lang w:val="en-GB"/>
        </w:rPr>
        <w:t xml:space="preserve">. </w:t>
      </w:r>
      <w:hyperlink r:id="rId11" w:history="1">
        <w:r w:rsidR="002B654F" w:rsidRPr="007258B9">
          <w:rPr>
            <w:rStyle w:val="Hyperlink"/>
            <w:rFonts w:asciiTheme="majorHAnsi" w:hAnsiTheme="majorHAnsi"/>
            <w:color w:val="auto"/>
            <w:lang w:val="en-GB"/>
          </w:rPr>
          <w:t>https://www.asktheeu.org/en/request/7115/response/23365/attach/2/Goldthau%20July%202016.pdf</w:t>
        </w:r>
      </w:hyperlink>
    </w:p>
    <w:p w:rsidR="00364CA0" w:rsidRDefault="00364CA0" w:rsidP="00364CA0">
      <w:pPr>
        <w:jc w:val="both"/>
        <w:rPr>
          <w:rFonts w:asciiTheme="majorHAnsi" w:hAnsiTheme="majorHAnsi"/>
          <w:lang w:val="en-GB"/>
        </w:rPr>
      </w:pPr>
      <w:r w:rsidRPr="00364CA0">
        <w:rPr>
          <w:rFonts w:asciiTheme="majorHAnsi" w:hAnsiTheme="majorHAnsi"/>
          <w:lang w:val="en-GB"/>
        </w:rPr>
        <w:t>Additional Readings:</w:t>
      </w:r>
    </w:p>
    <w:p w:rsidR="00364CA0" w:rsidRPr="007258B9" w:rsidRDefault="00364CA0" w:rsidP="00364CA0">
      <w:pPr>
        <w:jc w:val="both"/>
        <w:rPr>
          <w:rFonts w:asciiTheme="majorHAnsi" w:hAnsiTheme="majorHAnsi"/>
          <w:lang w:val="en-GB"/>
        </w:rPr>
      </w:pPr>
      <w:proofErr w:type="spellStart"/>
      <w:r w:rsidRPr="007258B9">
        <w:rPr>
          <w:rFonts w:asciiTheme="majorHAnsi" w:hAnsiTheme="majorHAnsi"/>
          <w:lang w:val="en-GB"/>
        </w:rPr>
        <w:t>Kuzemko</w:t>
      </w:r>
      <w:proofErr w:type="spellEnd"/>
      <w:r w:rsidRPr="007258B9">
        <w:rPr>
          <w:rFonts w:asciiTheme="majorHAnsi" w:hAnsiTheme="majorHAnsi"/>
          <w:lang w:val="en-GB"/>
        </w:rPr>
        <w:t xml:space="preserve">, Caroline. ‘’ </w:t>
      </w:r>
      <w:proofErr w:type="spellStart"/>
      <w:r w:rsidRPr="007258B9">
        <w:rPr>
          <w:rFonts w:asciiTheme="majorHAnsi" w:hAnsiTheme="majorHAnsi"/>
          <w:lang w:val="en-GB"/>
        </w:rPr>
        <w:t>Ιdeas</w:t>
      </w:r>
      <w:proofErr w:type="spellEnd"/>
      <w:r w:rsidRPr="007258B9">
        <w:rPr>
          <w:rFonts w:asciiTheme="majorHAnsi" w:hAnsiTheme="majorHAnsi"/>
          <w:lang w:val="en-GB"/>
        </w:rPr>
        <w:t xml:space="preserve">, power and change: explaining EU–Russia energy relations’’ </w:t>
      </w:r>
      <w:r w:rsidRPr="007258B9">
        <w:rPr>
          <w:rFonts w:asciiTheme="majorHAnsi" w:hAnsiTheme="majorHAnsi"/>
          <w:i/>
          <w:lang w:val="en-GB"/>
        </w:rPr>
        <w:t>Journal of European Public Policy</w:t>
      </w:r>
      <w:r w:rsidRPr="007258B9">
        <w:rPr>
          <w:rFonts w:asciiTheme="majorHAnsi" w:hAnsiTheme="majorHAnsi"/>
          <w:lang w:val="en-GB"/>
        </w:rPr>
        <w:t xml:space="preserve"> 21, no.1</w:t>
      </w:r>
      <w:r w:rsidRPr="007258B9">
        <w:rPr>
          <w:rFonts w:asciiTheme="majorHAnsi" w:hAnsiTheme="majorHAnsi"/>
          <w:lang w:val="en-US"/>
        </w:rPr>
        <w:t>:</w:t>
      </w:r>
      <w:r w:rsidRPr="007258B9">
        <w:rPr>
          <w:rFonts w:asciiTheme="majorHAnsi" w:hAnsiTheme="majorHAnsi"/>
          <w:lang w:val="en-GB"/>
        </w:rPr>
        <w:t xml:space="preserve"> 2014</w:t>
      </w:r>
      <w:r>
        <w:rPr>
          <w:rFonts w:asciiTheme="majorHAnsi" w:hAnsiTheme="majorHAnsi"/>
          <w:lang w:val="en-US"/>
        </w:rPr>
        <w:t xml:space="preserve">, 58 </w:t>
      </w:r>
      <w:r w:rsidRPr="007258B9">
        <w:rPr>
          <w:rFonts w:asciiTheme="majorHAnsi" w:hAnsiTheme="majorHAnsi"/>
          <w:lang w:val="en-US"/>
        </w:rPr>
        <w:t xml:space="preserve">- 75. Available at: </w:t>
      </w:r>
      <w:r w:rsidRPr="007258B9">
        <w:rPr>
          <w:rFonts w:asciiTheme="majorHAnsi" w:hAnsiTheme="majorHAnsi"/>
          <w:lang w:val="en-GB"/>
        </w:rPr>
        <w:t>http://www.tandfonline.com/doi/full/10.1080/13501763.2013.835062#abstract</w:t>
      </w:r>
    </w:p>
    <w:p w:rsidR="00364CA0" w:rsidRPr="007258B9" w:rsidRDefault="00364CA0" w:rsidP="00364CA0">
      <w:pPr>
        <w:jc w:val="both"/>
        <w:rPr>
          <w:rFonts w:asciiTheme="majorHAnsi" w:hAnsiTheme="majorHAnsi"/>
          <w:lang w:val="en-GB"/>
        </w:rPr>
      </w:pPr>
      <w:proofErr w:type="spellStart"/>
      <w:r w:rsidRPr="007258B9">
        <w:rPr>
          <w:rFonts w:asciiTheme="majorHAnsi" w:hAnsiTheme="majorHAnsi"/>
          <w:lang w:val="en-GB"/>
        </w:rPr>
        <w:t>Lifan</w:t>
      </w:r>
      <w:proofErr w:type="spellEnd"/>
      <w:r w:rsidRPr="007258B9">
        <w:rPr>
          <w:rFonts w:asciiTheme="majorHAnsi" w:hAnsiTheme="majorHAnsi"/>
          <w:lang w:val="en-GB"/>
        </w:rPr>
        <w:t>, Li. "China's Energy Security and Energy Risk Management." Journal of International Affairs 69, no. 1, 2015: 86-97. Available at</w:t>
      </w:r>
      <w:r w:rsidRPr="007258B9">
        <w:rPr>
          <w:rFonts w:asciiTheme="majorHAnsi" w:hAnsiTheme="majorHAnsi"/>
          <w:lang w:val="en-US"/>
        </w:rPr>
        <w:t xml:space="preserve">: </w:t>
      </w:r>
      <w:r w:rsidRPr="007258B9">
        <w:rPr>
          <w:rFonts w:asciiTheme="majorHAnsi" w:hAnsiTheme="majorHAnsi"/>
          <w:lang w:val="en-GB"/>
        </w:rPr>
        <w:t>www.jstor.org/stable/jinteaffa.69.1.86.</w:t>
      </w:r>
    </w:p>
    <w:p w:rsidR="00364CA0" w:rsidRPr="007258B9" w:rsidRDefault="00364CA0" w:rsidP="00364CA0">
      <w:pPr>
        <w:jc w:val="both"/>
        <w:rPr>
          <w:rFonts w:asciiTheme="majorHAnsi" w:hAnsiTheme="majorHAnsi"/>
          <w:lang w:val="en-GB"/>
        </w:rPr>
      </w:pPr>
      <w:r w:rsidRPr="007258B9">
        <w:rPr>
          <w:rFonts w:asciiTheme="majorHAnsi" w:hAnsiTheme="majorHAnsi"/>
          <w:lang w:val="en-GB"/>
        </w:rPr>
        <w:t xml:space="preserve">JONES, BRUCE, and DAVID STEVEN. </w:t>
      </w:r>
      <w:r w:rsidRPr="007258B9">
        <w:rPr>
          <w:rFonts w:asciiTheme="majorHAnsi" w:hAnsiTheme="majorHAnsi"/>
          <w:i/>
          <w:lang w:val="en-GB"/>
        </w:rPr>
        <w:t>The Risk Pivot: Great Powers, International Security, and the Energy Revolution.</w:t>
      </w:r>
      <w:r w:rsidRPr="007258B9">
        <w:rPr>
          <w:rFonts w:asciiTheme="majorHAnsi" w:hAnsiTheme="majorHAnsi"/>
          <w:lang w:val="en-GB"/>
        </w:rPr>
        <w:t xml:space="preserve"> Washington, DC</w:t>
      </w:r>
      <w:r w:rsidRPr="007258B9">
        <w:rPr>
          <w:rFonts w:asciiTheme="majorHAnsi" w:hAnsiTheme="majorHAnsi"/>
          <w:lang w:val="en-US"/>
        </w:rPr>
        <w:t xml:space="preserve">: </w:t>
      </w:r>
      <w:r w:rsidRPr="007258B9">
        <w:rPr>
          <w:rFonts w:asciiTheme="majorHAnsi" w:hAnsiTheme="majorHAnsi"/>
          <w:lang w:val="en-GB"/>
        </w:rPr>
        <w:t>Brookings Institution Press, 2015. Available at</w:t>
      </w:r>
      <w:r w:rsidRPr="007258B9">
        <w:rPr>
          <w:rFonts w:asciiTheme="majorHAnsi" w:hAnsiTheme="majorHAnsi"/>
          <w:lang w:val="en-US"/>
        </w:rPr>
        <w:t xml:space="preserve">: </w:t>
      </w:r>
      <w:r w:rsidRPr="007258B9">
        <w:rPr>
          <w:rFonts w:asciiTheme="majorHAnsi" w:hAnsiTheme="majorHAnsi"/>
          <w:lang w:val="en-GB"/>
        </w:rPr>
        <w:t>www.jstor.org/stable/10.7864/j.ctt6wpc7f.</w:t>
      </w:r>
    </w:p>
    <w:p w:rsidR="00364CA0" w:rsidRPr="007258B9" w:rsidRDefault="00364CA0" w:rsidP="00364CA0">
      <w:pPr>
        <w:jc w:val="both"/>
        <w:rPr>
          <w:rFonts w:asciiTheme="majorHAnsi" w:hAnsiTheme="majorHAnsi"/>
          <w:lang w:val="en-GB"/>
        </w:rPr>
      </w:pPr>
      <w:proofErr w:type="spellStart"/>
      <w:r w:rsidRPr="007258B9">
        <w:rPr>
          <w:rFonts w:asciiTheme="majorHAnsi" w:hAnsiTheme="majorHAnsi"/>
          <w:lang w:val="en-GB"/>
        </w:rPr>
        <w:t>Pascual</w:t>
      </w:r>
      <w:proofErr w:type="spellEnd"/>
      <w:r w:rsidRPr="007258B9">
        <w:rPr>
          <w:rFonts w:asciiTheme="majorHAnsi" w:hAnsiTheme="majorHAnsi"/>
          <w:lang w:val="en-GB"/>
        </w:rPr>
        <w:t xml:space="preserve">, Carlos, and </w:t>
      </w:r>
      <w:proofErr w:type="spellStart"/>
      <w:r w:rsidRPr="007258B9">
        <w:rPr>
          <w:rFonts w:asciiTheme="majorHAnsi" w:hAnsiTheme="majorHAnsi"/>
          <w:lang w:val="en-GB"/>
        </w:rPr>
        <w:t>Elkind</w:t>
      </w:r>
      <w:proofErr w:type="spellEnd"/>
      <w:r w:rsidRPr="007258B9">
        <w:rPr>
          <w:rFonts w:asciiTheme="majorHAnsi" w:hAnsiTheme="majorHAnsi"/>
          <w:lang w:val="en-GB"/>
        </w:rPr>
        <w:t xml:space="preserve">, Jonathan, Editors. </w:t>
      </w:r>
      <w:r w:rsidRPr="007258B9">
        <w:rPr>
          <w:rFonts w:asciiTheme="majorHAnsi" w:hAnsiTheme="majorHAnsi"/>
          <w:i/>
          <w:lang w:val="en-GB"/>
        </w:rPr>
        <w:t xml:space="preserve">Energy Security: Economics, Politics, Strategies, and Implications. </w:t>
      </w:r>
      <w:r w:rsidRPr="007258B9">
        <w:rPr>
          <w:rFonts w:asciiTheme="majorHAnsi" w:hAnsiTheme="majorHAnsi"/>
          <w:lang w:val="en-GB"/>
        </w:rPr>
        <w:t>Washington, DC</w:t>
      </w:r>
      <w:r w:rsidRPr="007258B9">
        <w:rPr>
          <w:rFonts w:asciiTheme="majorHAnsi" w:hAnsiTheme="majorHAnsi"/>
          <w:lang w:val="en-US"/>
        </w:rPr>
        <w:t xml:space="preserve">: </w:t>
      </w:r>
      <w:r w:rsidRPr="007258B9">
        <w:rPr>
          <w:rFonts w:asciiTheme="majorHAnsi" w:hAnsiTheme="majorHAnsi"/>
          <w:lang w:val="en-GB"/>
        </w:rPr>
        <w:t>Brookings Institution Press, 2010. Available at</w:t>
      </w:r>
      <w:r w:rsidRPr="007258B9">
        <w:rPr>
          <w:rFonts w:asciiTheme="majorHAnsi" w:hAnsiTheme="majorHAnsi"/>
          <w:lang w:val="en-US"/>
        </w:rPr>
        <w:t xml:space="preserve">: </w:t>
      </w:r>
      <w:r w:rsidRPr="007258B9">
        <w:rPr>
          <w:rFonts w:asciiTheme="majorHAnsi" w:hAnsiTheme="majorHAnsi"/>
          <w:lang w:val="en-GB"/>
        </w:rPr>
        <w:t>www.jstor</w:t>
      </w:r>
      <w:r>
        <w:rPr>
          <w:rFonts w:asciiTheme="majorHAnsi" w:hAnsiTheme="majorHAnsi"/>
          <w:lang w:val="en-GB"/>
        </w:rPr>
        <w:t>.org/stable/10.7864/j.ctt6wpg69</w:t>
      </w:r>
      <w:r w:rsidRPr="007258B9">
        <w:rPr>
          <w:rFonts w:asciiTheme="majorHAnsi" w:hAnsiTheme="majorHAnsi"/>
          <w:lang w:val="en-GB"/>
        </w:rPr>
        <w:t>.</w:t>
      </w:r>
    </w:p>
    <w:p w:rsidR="002B654F" w:rsidRPr="007258B9" w:rsidRDefault="002B654F" w:rsidP="00C50AF5">
      <w:pPr>
        <w:jc w:val="both"/>
        <w:rPr>
          <w:rFonts w:asciiTheme="majorHAnsi" w:hAnsiTheme="majorHAnsi"/>
          <w:lang w:val="en-GB"/>
        </w:rPr>
      </w:pPr>
    </w:p>
    <w:p w:rsidR="002B654F" w:rsidRPr="00364CA0" w:rsidRDefault="002B654F" w:rsidP="00C50AF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364CA0">
        <w:rPr>
          <w:rFonts w:asciiTheme="majorHAnsi" w:hAnsiTheme="majorHAnsi"/>
          <w:b/>
          <w:sz w:val="24"/>
          <w:szCs w:val="24"/>
          <w:lang w:val="en-GB"/>
        </w:rPr>
        <w:t>Lecture 4</w:t>
      </w:r>
    </w:p>
    <w:p w:rsidR="002B654F" w:rsidRPr="00364CA0" w:rsidRDefault="002B654F" w:rsidP="00C50AF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364CA0">
        <w:rPr>
          <w:rFonts w:asciiTheme="majorHAnsi" w:hAnsiTheme="majorHAnsi"/>
          <w:b/>
          <w:sz w:val="24"/>
          <w:szCs w:val="24"/>
          <w:lang w:val="en-US"/>
        </w:rPr>
        <w:t>China as a 'Threat': From the 'Yellow Peril' to Covid-19 (Konstantinos Tsimonis)</w:t>
      </w:r>
    </w:p>
    <w:p w:rsidR="00364CA0" w:rsidRPr="007258B9" w:rsidRDefault="00364CA0" w:rsidP="00364CA0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Friedberg L., Aaron and Ross S., Robert. ‘’Here Be Dragons: Is China a Military Threat?’’ </w:t>
      </w:r>
      <w:r w:rsidRPr="007258B9">
        <w:rPr>
          <w:rFonts w:asciiTheme="majorHAnsi" w:hAnsiTheme="majorHAnsi"/>
          <w:i/>
          <w:lang w:val="en-US"/>
        </w:rPr>
        <w:t>The National Interest</w:t>
      </w:r>
      <w:r w:rsidRPr="007258B9">
        <w:rPr>
          <w:rFonts w:asciiTheme="majorHAnsi" w:hAnsiTheme="majorHAnsi"/>
          <w:lang w:val="en-US"/>
        </w:rPr>
        <w:t>, 103: 2009, 19-34.</w:t>
      </w:r>
    </w:p>
    <w:p w:rsidR="007D328C" w:rsidRPr="007258B9" w:rsidRDefault="000A2383" w:rsidP="00364CA0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sz w:val="23"/>
          <w:szCs w:val="23"/>
          <w:lang w:val="en-US"/>
        </w:rPr>
        <w:t>‘’</w:t>
      </w:r>
      <w:r w:rsidR="00F676B0" w:rsidRPr="007258B9">
        <w:rPr>
          <w:rFonts w:asciiTheme="majorHAnsi" w:hAnsiTheme="majorHAnsi"/>
          <w:sz w:val="23"/>
          <w:szCs w:val="23"/>
          <w:lang w:val="en-US"/>
        </w:rPr>
        <w:t xml:space="preserve">Going Serial: Fu Manchu, the Yellow Peril, and the </w:t>
      </w:r>
      <w:proofErr w:type="spellStart"/>
      <w:r w:rsidR="00F676B0" w:rsidRPr="007258B9">
        <w:rPr>
          <w:rFonts w:asciiTheme="majorHAnsi" w:hAnsiTheme="majorHAnsi"/>
          <w:sz w:val="23"/>
          <w:szCs w:val="23"/>
          <w:lang w:val="en-US"/>
        </w:rPr>
        <w:t>Machinic</w:t>
      </w:r>
      <w:proofErr w:type="spellEnd"/>
      <w:r w:rsidR="00F676B0" w:rsidRPr="007258B9">
        <w:rPr>
          <w:rFonts w:asciiTheme="majorHAnsi" w:hAnsiTheme="majorHAnsi"/>
          <w:sz w:val="23"/>
          <w:szCs w:val="23"/>
          <w:lang w:val="en-US"/>
        </w:rPr>
        <w:t xml:space="preserve"> Momentum of Ideology</w:t>
      </w:r>
      <w:r w:rsidRPr="007258B9">
        <w:rPr>
          <w:rFonts w:asciiTheme="majorHAnsi" w:hAnsiTheme="majorHAnsi"/>
          <w:sz w:val="23"/>
          <w:szCs w:val="23"/>
          <w:lang w:val="en-US"/>
        </w:rPr>
        <w:t>’’, in</w:t>
      </w:r>
      <w:r w:rsidR="00F676B0" w:rsidRPr="007258B9">
        <w:rPr>
          <w:rFonts w:asciiTheme="majorHAnsi" w:hAnsiTheme="majorHAnsi"/>
          <w:sz w:val="23"/>
          <w:szCs w:val="23"/>
          <w:lang w:val="en-US"/>
        </w:rPr>
        <w:t xml:space="preserve"> </w:t>
      </w:r>
      <w:r w:rsidRPr="007258B9">
        <w:rPr>
          <w:rFonts w:asciiTheme="majorHAnsi" w:hAnsiTheme="majorHAnsi"/>
          <w:i/>
          <w:sz w:val="23"/>
          <w:szCs w:val="23"/>
          <w:lang w:val="en-US"/>
        </w:rPr>
        <w:t xml:space="preserve">Serial Fu Manchu - </w:t>
      </w:r>
      <w:r w:rsidR="00F676B0" w:rsidRPr="007258B9">
        <w:rPr>
          <w:rFonts w:asciiTheme="majorHAnsi" w:hAnsiTheme="majorHAnsi"/>
          <w:i/>
          <w:sz w:val="23"/>
          <w:szCs w:val="23"/>
          <w:lang w:val="en-US"/>
        </w:rPr>
        <w:t xml:space="preserve">The Chinese </w:t>
      </w:r>
      <w:proofErr w:type="spellStart"/>
      <w:r w:rsidR="00F676B0" w:rsidRPr="007258B9">
        <w:rPr>
          <w:rFonts w:asciiTheme="majorHAnsi" w:hAnsiTheme="majorHAnsi"/>
          <w:i/>
          <w:sz w:val="23"/>
          <w:szCs w:val="23"/>
          <w:lang w:val="en-US"/>
        </w:rPr>
        <w:t>Supervillain</w:t>
      </w:r>
      <w:proofErr w:type="spellEnd"/>
      <w:r w:rsidR="00F676B0" w:rsidRPr="007258B9">
        <w:rPr>
          <w:rFonts w:asciiTheme="majorHAnsi" w:hAnsiTheme="majorHAnsi"/>
          <w:i/>
          <w:sz w:val="23"/>
          <w:szCs w:val="23"/>
          <w:lang w:val="en-US"/>
        </w:rPr>
        <w:t xml:space="preserve"> and the Spread of Yellow Peril Ideology</w:t>
      </w:r>
      <w:r w:rsidR="00F676B0" w:rsidRPr="007258B9">
        <w:rPr>
          <w:rFonts w:asciiTheme="majorHAnsi" w:hAnsiTheme="majorHAnsi"/>
          <w:sz w:val="23"/>
          <w:szCs w:val="23"/>
          <w:lang w:val="en-US"/>
        </w:rPr>
        <w:t xml:space="preserve"> </w:t>
      </w:r>
      <w:r w:rsidRPr="007258B9">
        <w:rPr>
          <w:rFonts w:asciiTheme="majorHAnsi" w:hAnsiTheme="majorHAnsi"/>
          <w:sz w:val="23"/>
          <w:szCs w:val="23"/>
          <w:lang w:val="en-US"/>
        </w:rPr>
        <w:t xml:space="preserve">written by </w:t>
      </w:r>
      <w:r w:rsidR="00F676B0" w:rsidRPr="007258B9">
        <w:rPr>
          <w:rFonts w:asciiTheme="majorHAnsi" w:hAnsiTheme="majorHAnsi"/>
          <w:sz w:val="23"/>
          <w:szCs w:val="23"/>
          <w:lang w:val="en-US"/>
        </w:rPr>
        <w:t>Ruth Mayer</w:t>
      </w:r>
      <w:r w:rsidRPr="007258B9">
        <w:rPr>
          <w:rFonts w:asciiTheme="majorHAnsi" w:hAnsiTheme="majorHAnsi"/>
          <w:sz w:val="23"/>
          <w:szCs w:val="23"/>
          <w:lang w:val="en-US"/>
        </w:rPr>
        <w:t>, 1-26.</w:t>
      </w:r>
      <w:r w:rsidR="00F676B0" w:rsidRPr="007258B9">
        <w:rPr>
          <w:rFonts w:asciiTheme="majorHAnsi" w:hAnsiTheme="majorHAnsi"/>
          <w:sz w:val="23"/>
          <w:szCs w:val="23"/>
          <w:lang w:val="en-US"/>
        </w:rPr>
        <w:t xml:space="preserve"> </w:t>
      </w:r>
      <w:r w:rsidRPr="007258B9">
        <w:rPr>
          <w:rFonts w:asciiTheme="majorHAnsi" w:hAnsiTheme="majorHAnsi"/>
          <w:sz w:val="23"/>
          <w:szCs w:val="23"/>
          <w:lang w:val="en-US"/>
        </w:rPr>
        <w:t>Pennsylvania, US</w:t>
      </w:r>
      <w:r w:rsidR="00F676B0" w:rsidRPr="007258B9">
        <w:rPr>
          <w:rFonts w:asciiTheme="majorHAnsi" w:hAnsiTheme="majorHAnsi"/>
          <w:sz w:val="23"/>
          <w:szCs w:val="23"/>
          <w:lang w:val="en-US"/>
        </w:rPr>
        <w:t>: Temple University Press</w:t>
      </w:r>
      <w:r w:rsidRPr="007258B9">
        <w:rPr>
          <w:rFonts w:asciiTheme="majorHAnsi" w:hAnsiTheme="majorHAnsi"/>
          <w:sz w:val="23"/>
          <w:szCs w:val="23"/>
          <w:lang w:val="en-US"/>
        </w:rPr>
        <w:t>, 2013.</w:t>
      </w:r>
      <w:r w:rsidR="007D328C" w:rsidRPr="007258B9">
        <w:rPr>
          <w:rFonts w:asciiTheme="majorHAnsi" w:hAnsiTheme="majorHAnsi"/>
          <w:sz w:val="23"/>
          <w:szCs w:val="23"/>
          <w:lang w:val="en-US"/>
        </w:rPr>
        <w:t xml:space="preserve"> Available at: </w:t>
      </w:r>
      <w:hyperlink r:id="rId12" w:history="1">
        <w:r w:rsidR="007D328C" w:rsidRPr="007258B9">
          <w:rPr>
            <w:rStyle w:val="Hyperlink"/>
            <w:rFonts w:asciiTheme="majorHAnsi" w:hAnsiTheme="majorHAnsi"/>
            <w:color w:val="auto"/>
            <w:lang w:val="en-US"/>
          </w:rPr>
          <w:t>https://www.academia.edu/3490104/Serial_Fu_Manchu_The_Chinese_Supervillain_and_the_Spread_of_Yellow_Peril_Ideology</w:t>
        </w:r>
      </w:hyperlink>
    </w:p>
    <w:p w:rsidR="002B19C3" w:rsidRPr="007258B9" w:rsidRDefault="002B19C3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sz w:val="23"/>
          <w:szCs w:val="23"/>
          <w:lang w:val="en-US"/>
        </w:rPr>
        <w:t xml:space="preserve">Hays </w:t>
      </w:r>
      <w:proofErr w:type="spellStart"/>
      <w:r w:rsidRPr="007258B9">
        <w:rPr>
          <w:rFonts w:asciiTheme="majorHAnsi" w:hAnsiTheme="majorHAnsi"/>
          <w:sz w:val="23"/>
          <w:szCs w:val="23"/>
          <w:lang w:val="en-US"/>
        </w:rPr>
        <w:t>Gries</w:t>
      </w:r>
      <w:proofErr w:type="spellEnd"/>
      <w:r w:rsidRPr="007258B9">
        <w:rPr>
          <w:rFonts w:asciiTheme="majorHAnsi" w:hAnsiTheme="majorHAnsi"/>
          <w:sz w:val="23"/>
          <w:szCs w:val="23"/>
          <w:lang w:val="en-US"/>
        </w:rPr>
        <w:t xml:space="preserve">, Peter. "Red China" and the "Yellow Peril": How Ideology Divides Americans over China?’’ </w:t>
      </w:r>
      <w:r w:rsidRPr="007258B9">
        <w:rPr>
          <w:rFonts w:asciiTheme="majorHAnsi" w:hAnsiTheme="majorHAnsi"/>
          <w:i/>
          <w:sz w:val="23"/>
          <w:szCs w:val="23"/>
          <w:lang w:val="en-US"/>
        </w:rPr>
        <w:t>Journal of East Asian Studies</w:t>
      </w:r>
      <w:r w:rsidRPr="007258B9">
        <w:rPr>
          <w:rFonts w:asciiTheme="majorHAnsi" w:hAnsiTheme="majorHAnsi"/>
          <w:sz w:val="23"/>
          <w:szCs w:val="23"/>
          <w:lang w:val="en-US"/>
        </w:rPr>
        <w:t xml:space="preserve">, 14, no. 3: 2014, 317-346. </w:t>
      </w:r>
      <w:r w:rsidRPr="007258B9">
        <w:rPr>
          <w:rFonts w:asciiTheme="majorHAnsi" w:hAnsiTheme="majorHAnsi"/>
          <w:sz w:val="23"/>
          <w:szCs w:val="23"/>
          <w:lang w:val="en-US"/>
        </w:rPr>
        <w:lastRenderedPageBreak/>
        <w:t>Available at:</w:t>
      </w:r>
      <w:r w:rsidRPr="007258B9">
        <w:rPr>
          <w:rFonts w:asciiTheme="majorHAnsi" w:hAnsiTheme="majorHAnsi"/>
          <w:lang w:val="en-US"/>
        </w:rPr>
        <w:t xml:space="preserve"> </w:t>
      </w:r>
      <w:hyperlink r:id="rId13" w:history="1">
        <w:r w:rsidRPr="007258B9">
          <w:rPr>
            <w:rStyle w:val="Hyperlink"/>
            <w:rFonts w:asciiTheme="majorHAnsi" w:hAnsiTheme="majorHAnsi"/>
            <w:color w:val="auto"/>
            <w:lang w:val="en-US"/>
          </w:rPr>
          <w:t>https://www.researchgate.net/publication/266911461_Red_China_and_the_Yellow_Peril_How_Ideology_Divides_Americans_over_China</w:t>
        </w:r>
      </w:hyperlink>
    </w:p>
    <w:p w:rsidR="002B19C3" w:rsidRPr="00364CA0" w:rsidRDefault="002B19C3" w:rsidP="00C50AF5">
      <w:pPr>
        <w:jc w:val="both"/>
        <w:rPr>
          <w:rFonts w:asciiTheme="majorHAnsi" w:hAnsiTheme="majorHAnsi"/>
          <w:lang w:val="en-US"/>
        </w:rPr>
      </w:pPr>
      <w:proofErr w:type="spellStart"/>
      <w:r w:rsidRPr="007258B9">
        <w:rPr>
          <w:rFonts w:asciiTheme="majorHAnsi" w:hAnsiTheme="majorHAnsi"/>
          <w:lang w:val="en-US"/>
        </w:rPr>
        <w:t>Rogelja</w:t>
      </w:r>
      <w:proofErr w:type="spellEnd"/>
      <w:r w:rsidRPr="007258B9">
        <w:rPr>
          <w:rFonts w:asciiTheme="majorHAnsi" w:hAnsiTheme="majorHAnsi"/>
          <w:lang w:val="en-US"/>
        </w:rPr>
        <w:t xml:space="preserve">, Igor and Tsimonis, Konstantinos. ‘’Narrating the China Threat: </w:t>
      </w:r>
      <w:proofErr w:type="spellStart"/>
      <w:r w:rsidRPr="007258B9">
        <w:rPr>
          <w:rFonts w:asciiTheme="majorHAnsi" w:hAnsiTheme="majorHAnsi"/>
          <w:lang w:val="en-US"/>
        </w:rPr>
        <w:t>Securitising</w:t>
      </w:r>
      <w:proofErr w:type="spellEnd"/>
      <w:r w:rsidRPr="007258B9">
        <w:rPr>
          <w:rFonts w:asciiTheme="majorHAnsi" w:hAnsiTheme="majorHAnsi"/>
          <w:lang w:val="en-US"/>
        </w:rPr>
        <w:t xml:space="preserve"> Chinese Economic Presence in Europe.’’ </w:t>
      </w:r>
      <w:r w:rsidRPr="007258B9">
        <w:rPr>
          <w:rFonts w:asciiTheme="majorHAnsi" w:hAnsiTheme="majorHAnsi"/>
          <w:i/>
          <w:lang w:val="en-US"/>
        </w:rPr>
        <w:t>The Chinese Journal of International Politics</w:t>
      </w:r>
      <w:r w:rsidRPr="007258B9">
        <w:rPr>
          <w:rFonts w:asciiTheme="majorHAnsi" w:hAnsiTheme="majorHAnsi"/>
          <w:lang w:val="en-US"/>
        </w:rPr>
        <w:t>, 2020, 103–133.</w:t>
      </w:r>
    </w:p>
    <w:p w:rsidR="00F527F6" w:rsidRPr="00364CA0" w:rsidRDefault="00F527F6" w:rsidP="00C50AF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364CA0">
        <w:rPr>
          <w:rFonts w:asciiTheme="majorHAnsi" w:hAnsiTheme="majorHAnsi"/>
          <w:b/>
          <w:sz w:val="24"/>
          <w:szCs w:val="24"/>
          <w:lang w:val="en-GB"/>
        </w:rPr>
        <w:t>Lecture 5</w:t>
      </w:r>
    </w:p>
    <w:p w:rsidR="002B19C3" w:rsidRPr="00364CA0" w:rsidRDefault="00F527F6" w:rsidP="00C50AF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364CA0">
        <w:rPr>
          <w:rFonts w:asciiTheme="majorHAnsi" w:hAnsiTheme="majorHAnsi"/>
          <w:b/>
          <w:sz w:val="24"/>
          <w:szCs w:val="24"/>
          <w:lang w:val="en-US"/>
        </w:rPr>
        <w:t>Migration risks (Dimitris Keridis)</w:t>
      </w:r>
    </w:p>
    <w:p w:rsidR="00EF31F8" w:rsidRPr="00EF31F8" w:rsidRDefault="00EF31F8" w:rsidP="00EF31F8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“</w:t>
      </w:r>
      <w:r w:rsidRPr="00EF31F8">
        <w:rPr>
          <w:rFonts w:asciiTheme="majorHAnsi" w:hAnsiTheme="majorHAnsi"/>
          <w:lang w:val="en-US"/>
        </w:rPr>
        <w:t>Aegean Plan 2.0 – preventing a disaster in the times of Corona</w:t>
      </w:r>
      <w:r>
        <w:rPr>
          <w:rFonts w:asciiTheme="majorHAnsi" w:hAnsiTheme="majorHAnsi"/>
          <w:lang w:val="en-US"/>
        </w:rPr>
        <w:t>.”</w:t>
      </w:r>
      <w:r w:rsidRPr="00EF31F8">
        <w:rPr>
          <w:lang w:val="en-US"/>
        </w:rPr>
        <w:t xml:space="preserve"> </w:t>
      </w:r>
      <w:r w:rsidRPr="00EF31F8">
        <w:rPr>
          <w:rFonts w:asciiTheme="majorHAnsi" w:hAnsiTheme="majorHAnsi"/>
          <w:i/>
          <w:lang w:val="en-US"/>
        </w:rPr>
        <w:t>The European Stability Initiative, Mercator Foundation</w:t>
      </w:r>
      <w:r>
        <w:rPr>
          <w:rFonts w:asciiTheme="majorHAnsi" w:hAnsiTheme="majorHAnsi"/>
          <w:lang w:val="en-US"/>
        </w:rPr>
        <w:t>, 2020.</w:t>
      </w:r>
    </w:p>
    <w:p w:rsidR="00F527F6" w:rsidRDefault="00EF31F8" w:rsidP="00EF31F8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“</w:t>
      </w:r>
      <w:r w:rsidRPr="00EF31F8">
        <w:rPr>
          <w:rFonts w:asciiTheme="majorHAnsi" w:hAnsiTheme="majorHAnsi"/>
          <w:lang w:val="en-US"/>
        </w:rPr>
        <w:t xml:space="preserve">Along the Balkan Route: The Impact of the Post-2014 ‘Migrant Crisis’ on the EU’s </w:t>
      </w:r>
      <w:r w:rsidRPr="00EF31F8">
        <w:rPr>
          <w:rFonts w:asciiTheme="majorHAnsi" w:hAnsiTheme="majorHAnsi"/>
          <w:lang w:val="en-US"/>
        </w:rPr>
        <w:t>South East Periphery.</w:t>
      </w:r>
      <w:r>
        <w:rPr>
          <w:rFonts w:asciiTheme="majorHAnsi" w:hAnsiTheme="majorHAnsi"/>
          <w:lang w:val="en-US"/>
        </w:rPr>
        <w:t>”</w:t>
      </w:r>
      <w:r w:rsidRPr="00EF31F8">
        <w:rPr>
          <w:lang w:val="en-US"/>
        </w:rPr>
        <w:t xml:space="preserve"> </w:t>
      </w:r>
      <w:r w:rsidRPr="00EF31F8">
        <w:rPr>
          <w:rFonts w:asciiTheme="majorHAnsi" w:hAnsiTheme="majorHAnsi"/>
          <w:i/>
          <w:lang w:val="en-US"/>
        </w:rPr>
        <w:t>A publication within the EU-financed project ‘MIGRATE: Jean Monnet Network</w:t>
      </w:r>
      <w:r>
        <w:rPr>
          <w:rFonts w:asciiTheme="majorHAnsi" w:hAnsiTheme="majorHAnsi"/>
          <w:lang w:val="en-US"/>
        </w:rPr>
        <w:t>, 2019.</w:t>
      </w:r>
      <w:bookmarkStart w:id="0" w:name="_GoBack"/>
      <w:bookmarkEnd w:id="0"/>
    </w:p>
    <w:p w:rsidR="00ED0546" w:rsidRPr="00364CA0" w:rsidRDefault="00364CA0" w:rsidP="00C50AF5">
      <w:pPr>
        <w:jc w:val="both"/>
        <w:rPr>
          <w:rFonts w:asciiTheme="majorHAnsi" w:hAnsiTheme="majorHAnsi"/>
          <w:lang w:val="en-GB"/>
        </w:rPr>
      </w:pPr>
      <w:r w:rsidRPr="00364CA0">
        <w:rPr>
          <w:rFonts w:asciiTheme="majorHAnsi" w:hAnsiTheme="majorHAnsi"/>
          <w:lang w:val="en-GB"/>
        </w:rPr>
        <w:t xml:space="preserve">Additional Readings:  </w:t>
      </w:r>
      <w:r w:rsidR="00EF31F8" w:rsidRPr="00EF31F8">
        <w:rPr>
          <w:rFonts w:asciiTheme="majorHAnsi" w:hAnsiTheme="majorHAnsi"/>
          <w:lang w:val="en-GB"/>
        </w:rPr>
        <w:t>https://drive.google.com/file/d/1AyX4wqaSjH1QN_dgkqPxYzMg6Uj-l2c3/view</w:t>
      </w:r>
    </w:p>
    <w:p w:rsidR="00F527F6" w:rsidRPr="00EF31F8" w:rsidRDefault="00F527F6" w:rsidP="00C50AF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EF31F8">
        <w:rPr>
          <w:rFonts w:asciiTheme="majorHAnsi" w:hAnsiTheme="majorHAnsi"/>
          <w:b/>
          <w:sz w:val="24"/>
          <w:szCs w:val="24"/>
          <w:lang w:val="en-GB"/>
        </w:rPr>
        <w:t>Lecture 6</w:t>
      </w:r>
    </w:p>
    <w:p w:rsidR="00ED0546" w:rsidRPr="00EF31F8" w:rsidRDefault="00ED0546" w:rsidP="00C50AF5">
      <w:pPr>
        <w:spacing w:before="120" w:after="120" w:line="240" w:lineRule="auto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EF31F8">
        <w:rPr>
          <w:rFonts w:asciiTheme="majorHAnsi" w:hAnsiTheme="majorHAnsi"/>
          <w:b/>
          <w:sz w:val="24"/>
          <w:szCs w:val="24"/>
          <w:lang w:val="en-US"/>
        </w:rPr>
        <w:t xml:space="preserve">Environment and ecological risks </w:t>
      </w:r>
      <w:r w:rsidRPr="00EF31F8">
        <w:rPr>
          <w:rFonts w:asciiTheme="majorHAnsi" w:hAnsiTheme="majorHAnsi"/>
          <w:b/>
          <w:bCs/>
          <w:sz w:val="24"/>
          <w:szCs w:val="24"/>
          <w:lang w:val="en-US"/>
        </w:rPr>
        <w:t>(Emmanouella Doussis)</w:t>
      </w:r>
    </w:p>
    <w:p w:rsidR="00ED0546" w:rsidRPr="007258B9" w:rsidRDefault="006D3FD3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European Commission. </w:t>
      </w:r>
      <w:r w:rsidRPr="007258B9">
        <w:rPr>
          <w:rFonts w:asciiTheme="majorHAnsi" w:hAnsiTheme="majorHAnsi"/>
          <w:i/>
          <w:lang w:val="en-US"/>
        </w:rPr>
        <w:t>The European Green Deal.</w:t>
      </w:r>
      <w:r w:rsidRPr="007258B9">
        <w:rPr>
          <w:rFonts w:asciiTheme="majorHAnsi" w:hAnsiTheme="majorHAnsi"/>
          <w:lang w:val="en-US"/>
        </w:rPr>
        <w:t xml:space="preserve"> </w:t>
      </w:r>
      <w:r w:rsidR="00ED0546" w:rsidRPr="007258B9">
        <w:rPr>
          <w:rFonts w:asciiTheme="majorHAnsi" w:hAnsiTheme="majorHAnsi"/>
          <w:lang w:val="en-US"/>
        </w:rPr>
        <w:t xml:space="preserve"> Communication from the Commission to the European Parliament, the European Council, the Council, the European Economic and Social Committee an</w:t>
      </w:r>
      <w:r w:rsidRPr="007258B9">
        <w:rPr>
          <w:rFonts w:asciiTheme="majorHAnsi" w:hAnsiTheme="majorHAnsi"/>
          <w:lang w:val="en-US"/>
        </w:rPr>
        <w:t xml:space="preserve">d the Committee of the Regions No. </w:t>
      </w:r>
      <w:r w:rsidR="00ED0546" w:rsidRPr="007258B9">
        <w:rPr>
          <w:rFonts w:asciiTheme="majorHAnsi" w:hAnsiTheme="majorHAnsi"/>
          <w:lang w:val="en-US"/>
        </w:rPr>
        <w:t xml:space="preserve">COM/2019/640 final, Brussels, </w:t>
      </w:r>
      <w:r w:rsidRPr="007258B9">
        <w:rPr>
          <w:rFonts w:asciiTheme="majorHAnsi" w:hAnsiTheme="majorHAnsi"/>
          <w:lang w:val="en-US"/>
        </w:rPr>
        <w:t>2019. Available at:</w:t>
      </w:r>
      <w:r w:rsidR="00ED0546" w:rsidRPr="007258B9">
        <w:rPr>
          <w:rFonts w:asciiTheme="majorHAnsi" w:hAnsiTheme="majorHAnsi"/>
          <w:lang w:val="en-US"/>
        </w:rPr>
        <w:t xml:space="preserve"> https://eur-lex.europa.eu/legal-content/EN/TXT/?uri=COM%3A2019%3A640%3AFIN</w:t>
      </w:r>
    </w:p>
    <w:p w:rsidR="00ED0546" w:rsidRPr="007258B9" w:rsidRDefault="007258B9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>Doussis, Emmanuella</w:t>
      </w:r>
      <w:r w:rsidR="006D3FD3" w:rsidRPr="007258B9">
        <w:rPr>
          <w:rFonts w:asciiTheme="majorHAnsi" w:hAnsiTheme="majorHAnsi"/>
          <w:lang w:val="en-US"/>
        </w:rPr>
        <w:t>.</w:t>
      </w:r>
      <w:r w:rsidR="00ED0546" w:rsidRPr="007258B9">
        <w:rPr>
          <w:rFonts w:asciiTheme="majorHAnsi" w:hAnsiTheme="majorHAnsi"/>
          <w:lang w:val="en-US"/>
        </w:rPr>
        <w:t xml:space="preserve"> “Does International Environmental Law Matte</w:t>
      </w:r>
      <w:r w:rsidR="006D3FD3" w:rsidRPr="007258B9">
        <w:rPr>
          <w:rFonts w:asciiTheme="majorHAnsi" w:hAnsiTheme="majorHAnsi"/>
          <w:lang w:val="en-US"/>
        </w:rPr>
        <w:t>r in Sustainable Development?”</w:t>
      </w:r>
      <w:r w:rsidR="00ED0546" w:rsidRPr="007258B9">
        <w:rPr>
          <w:rFonts w:asciiTheme="majorHAnsi" w:hAnsiTheme="majorHAnsi"/>
          <w:i/>
          <w:lang w:val="en-US"/>
        </w:rPr>
        <w:t>Yearbook of International Environmental Law</w:t>
      </w:r>
      <w:r w:rsidR="00ED0546" w:rsidRPr="007258B9">
        <w:rPr>
          <w:rFonts w:asciiTheme="majorHAnsi" w:hAnsiTheme="majorHAnsi"/>
          <w:lang w:val="en-US"/>
        </w:rPr>
        <w:t xml:space="preserve">, </w:t>
      </w:r>
      <w:r w:rsidR="006D3FD3" w:rsidRPr="007258B9">
        <w:rPr>
          <w:rFonts w:asciiTheme="majorHAnsi" w:hAnsiTheme="majorHAnsi"/>
          <w:lang w:val="en-US"/>
        </w:rPr>
        <w:t>28:</w:t>
      </w:r>
      <w:r w:rsidR="00ED0546" w:rsidRPr="007258B9">
        <w:rPr>
          <w:rFonts w:asciiTheme="majorHAnsi" w:hAnsiTheme="majorHAnsi"/>
          <w:lang w:val="en-US"/>
        </w:rPr>
        <w:t>2017, 1-12.</w:t>
      </w:r>
      <w:r w:rsidR="006D3FD3" w:rsidRPr="007258B9">
        <w:rPr>
          <w:rFonts w:asciiTheme="majorHAnsi" w:hAnsiTheme="majorHAnsi"/>
          <w:lang w:val="en-US"/>
        </w:rPr>
        <w:t xml:space="preserve"> Available at: </w:t>
      </w:r>
      <w:hyperlink r:id="rId14" w:history="1">
        <w:r w:rsidR="006D3FD3" w:rsidRPr="007258B9">
          <w:rPr>
            <w:rStyle w:val="Hyperlink"/>
            <w:rFonts w:asciiTheme="majorHAnsi" w:hAnsiTheme="majorHAnsi"/>
            <w:color w:val="auto"/>
            <w:lang w:val="en-US"/>
          </w:rPr>
          <w:t>https://academic.oup.com/yielaw/article/doi/10.1093/yiel/yvy086/5310015</w:t>
        </w:r>
      </w:hyperlink>
    </w:p>
    <w:p w:rsidR="00ED0546" w:rsidRPr="007258B9" w:rsidRDefault="00ED0546" w:rsidP="00C50AF5">
      <w:pPr>
        <w:jc w:val="both"/>
        <w:rPr>
          <w:rFonts w:asciiTheme="majorHAnsi" w:hAnsiTheme="majorHAnsi"/>
          <w:lang w:val="en-US"/>
        </w:rPr>
      </w:pPr>
      <w:proofErr w:type="spellStart"/>
      <w:r w:rsidRPr="007258B9">
        <w:rPr>
          <w:rFonts w:asciiTheme="majorHAnsi" w:hAnsiTheme="majorHAnsi"/>
          <w:lang w:val="en-US"/>
        </w:rPr>
        <w:t>V</w:t>
      </w:r>
      <w:r w:rsidR="007258B9" w:rsidRPr="007258B9">
        <w:rPr>
          <w:rFonts w:asciiTheme="majorHAnsi" w:hAnsiTheme="majorHAnsi"/>
          <w:lang w:val="en-US"/>
        </w:rPr>
        <w:t>arrenti</w:t>
      </w:r>
      <w:proofErr w:type="spellEnd"/>
      <w:r w:rsidRPr="007258B9">
        <w:rPr>
          <w:rFonts w:asciiTheme="majorHAnsi" w:hAnsiTheme="majorHAnsi"/>
          <w:lang w:val="en-US"/>
        </w:rPr>
        <w:t xml:space="preserve">, Mario Giuseppe “What the ‘European Green Deal’ Means for the EU’s External Action”, College of Europe Policy Brief, </w:t>
      </w:r>
      <w:r w:rsidR="0001146D" w:rsidRPr="007258B9">
        <w:rPr>
          <w:rFonts w:asciiTheme="majorHAnsi" w:hAnsiTheme="majorHAnsi"/>
          <w:lang w:val="en-US"/>
        </w:rPr>
        <w:t xml:space="preserve">2/2020. Available at: </w:t>
      </w:r>
      <w:r w:rsidRPr="007258B9">
        <w:rPr>
          <w:rFonts w:asciiTheme="majorHAnsi" w:hAnsiTheme="majorHAnsi"/>
          <w:lang w:val="en-US"/>
        </w:rPr>
        <w:t>https://www.coleurope.eu/page-ref/cepob-college-europe-policy-brief-series</w:t>
      </w:r>
    </w:p>
    <w:p w:rsidR="00ED0546" w:rsidRDefault="007258B9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>Wallace-Wells</w:t>
      </w:r>
      <w:r w:rsidR="00364CA0">
        <w:rPr>
          <w:rFonts w:asciiTheme="majorHAnsi" w:hAnsiTheme="majorHAnsi"/>
          <w:lang w:val="en-US"/>
        </w:rPr>
        <w:t>, David</w:t>
      </w:r>
      <w:r w:rsidR="0001146D" w:rsidRPr="007258B9">
        <w:rPr>
          <w:rFonts w:asciiTheme="majorHAnsi" w:hAnsiTheme="majorHAnsi"/>
          <w:lang w:val="en-US"/>
        </w:rPr>
        <w:t>.</w:t>
      </w:r>
      <w:r w:rsidR="00ED0546" w:rsidRPr="007258B9">
        <w:rPr>
          <w:rFonts w:asciiTheme="majorHAnsi" w:hAnsiTheme="majorHAnsi"/>
          <w:lang w:val="en-US"/>
        </w:rPr>
        <w:t xml:space="preserve"> </w:t>
      </w:r>
      <w:r w:rsidR="00ED0546" w:rsidRPr="007258B9">
        <w:rPr>
          <w:rFonts w:asciiTheme="majorHAnsi" w:hAnsiTheme="majorHAnsi"/>
          <w:i/>
          <w:lang w:val="en-US"/>
        </w:rPr>
        <w:t>The Uninhabi</w:t>
      </w:r>
      <w:r w:rsidR="0001146D" w:rsidRPr="007258B9">
        <w:rPr>
          <w:rFonts w:asciiTheme="majorHAnsi" w:hAnsiTheme="majorHAnsi"/>
          <w:i/>
          <w:lang w:val="en-US"/>
        </w:rPr>
        <w:t xml:space="preserve">table Earth – Life </w:t>
      </w:r>
      <w:proofErr w:type="gramStart"/>
      <w:r w:rsidR="0001146D" w:rsidRPr="007258B9">
        <w:rPr>
          <w:rFonts w:asciiTheme="majorHAnsi" w:hAnsiTheme="majorHAnsi"/>
          <w:i/>
          <w:lang w:val="en-US"/>
        </w:rPr>
        <w:t>After</w:t>
      </w:r>
      <w:proofErr w:type="gramEnd"/>
      <w:r w:rsidR="0001146D" w:rsidRPr="007258B9">
        <w:rPr>
          <w:rFonts w:asciiTheme="majorHAnsi" w:hAnsiTheme="majorHAnsi"/>
          <w:i/>
          <w:lang w:val="en-US"/>
        </w:rPr>
        <w:t xml:space="preserve"> Warming.  </w:t>
      </w:r>
      <w:r w:rsidR="0001146D" w:rsidRPr="007258B9">
        <w:rPr>
          <w:rFonts w:asciiTheme="majorHAnsi" w:hAnsiTheme="majorHAnsi"/>
          <w:lang w:val="en-US"/>
        </w:rPr>
        <w:t xml:space="preserve">New York: </w:t>
      </w:r>
      <w:r w:rsidR="00ED0546" w:rsidRPr="007258B9">
        <w:rPr>
          <w:rFonts w:asciiTheme="majorHAnsi" w:hAnsiTheme="majorHAnsi"/>
          <w:lang w:val="en-US"/>
        </w:rPr>
        <w:t>Crown Publishing</w:t>
      </w:r>
      <w:r w:rsidR="0001146D" w:rsidRPr="007258B9">
        <w:rPr>
          <w:rFonts w:asciiTheme="majorHAnsi" w:hAnsiTheme="majorHAnsi"/>
          <w:lang w:val="en-US"/>
        </w:rPr>
        <w:t>, 2019</w:t>
      </w:r>
      <w:r w:rsidR="00ED0546" w:rsidRPr="007258B9">
        <w:rPr>
          <w:rFonts w:asciiTheme="majorHAnsi" w:hAnsiTheme="majorHAnsi"/>
          <w:lang w:val="en-US"/>
        </w:rPr>
        <w:t>.</w:t>
      </w:r>
    </w:p>
    <w:p w:rsidR="00EF31F8" w:rsidRPr="007258B9" w:rsidRDefault="00EF31F8" w:rsidP="00C50AF5">
      <w:pPr>
        <w:jc w:val="both"/>
        <w:rPr>
          <w:rFonts w:asciiTheme="majorHAnsi" w:hAnsiTheme="majorHAnsi"/>
          <w:lang w:val="en-US"/>
        </w:rPr>
      </w:pPr>
    </w:p>
    <w:p w:rsidR="00F446C9" w:rsidRPr="00EF31F8" w:rsidRDefault="00F446C9" w:rsidP="00C50AF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EF31F8">
        <w:rPr>
          <w:rFonts w:asciiTheme="majorHAnsi" w:hAnsiTheme="majorHAnsi"/>
          <w:b/>
          <w:sz w:val="24"/>
          <w:szCs w:val="24"/>
          <w:lang w:val="en-GB"/>
        </w:rPr>
        <w:t>Lecture 7</w:t>
      </w:r>
    </w:p>
    <w:p w:rsidR="00F446C9" w:rsidRPr="00EF31F8" w:rsidRDefault="00F446C9" w:rsidP="00C50AF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EF31F8">
        <w:rPr>
          <w:rFonts w:asciiTheme="majorHAnsi" w:hAnsiTheme="majorHAnsi"/>
          <w:b/>
          <w:sz w:val="24"/>
          <w:szCs w:val="24"/>
          <w:lang w:val="en-US"/>
        </w:rPr>
        <w:t>Political risk in a Pandemic World (Wolfango Piccoli)</w:t>
      </w:r>
    </w:p>
    <w:p w:rsidR="00F446C9" w:rsidRPr="007258B9" w:rsidRDefault="00F446C9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Fukuyama, Francis. ‘’The Pandemic and Political Order - It Takes a State.’’ </w:t>
      </w:r>
      <w:r w:rsidRPr="007258B9">
        <w:rPr>
          <w:rFonts w:asciiTheme="majorHAnsi" w:hAnsiTheme="majorHAnsi"/>
          <w:i/>
          <w:lang w:val="en-US"/>
        </w:rPr>
        <w:t>Foreign Affairs</w:t>
      </w:r>
      <w:r w:rsidRPr="007258B9">
        <w:rPr>
          <w:rFonts w:asciiTheme="majorHAnsi" w:hAnsiTheme="majorHAnsi"/>
          <w:lang w:val="en-US"/>
        </w:rPr>
        <w:t xml:space="preserve">, 2020. Available at: </w:t>
      </w:r>
      <w:hyperlink r:id="rId15" w:history="1">
        <w:r w:rsidRPr="007258B9">
          <w:rPr>
            <w:rStyle w:val="Hyperlink"/>
            <w:rFonts w:asciiTheme="majorHAnsi" w:hAnsiTheme="majorHAnsi"/>
            <w:color w:val="auto"/>
            <w:lang w:val="en-US"/>
          </w:rPr>
          <w:t>https://www.foreignaffairs.com/articles/world/2020-06-09/pandemic-and-political-order</w:t>
        </w:r>
      </w:hyperlink>
    </w:p>
    <w:p w:rsidR="00F446C9" w:rsidRPr="007258B9" w:rsidRDefault="00F446C9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lastRenderedPageBreak/>
        <w:t>‘’G</w:t>
      </w:r>
      <w:r w:rsidR="007258B9" w:rsidRPr="007258B9">
        <w:rPr>
          <w:rFonts w:asciiTheme="majorHAnsi" w:hAnsiTheme="majorHAnsi"/>
          <w:lang w:val="en-US"/>
        </w:rPr>
        <w:t>eopolitics after covid-19</w:t>
      </w:r>
      <w:r w:rsidRPr="007258B9">
        <w:rPr>
          <w:rFonts w:asciiTheme="majorHAnsi" w:hAnsiTheme="majorHAnsi"/>
          <w:lang w:val="en-US"/>
        </w:rPr>
        <w:t xml:space="preserve">: </w:t>
      </w:r>
      <w:r w:rsidR="007258B9" w:rsidRPr="007258B9">
        <w:rPr>
          <w:rFonts w:asciiTheme="majorHAnsi" w:hAnsiTheme="majorHAnsi"/>
          <w:lang w:val="en-US"/>
        </w:rPr>
        <w:t>Is the pandemic a turning point</w:t>
      </w:r>
      <w:r w:rsidRPr="007258B9">
        <w:rPr>
          <w:rFonts w:asciiTheme="majorHAnsi" w:hAnsiTheme="majorHAnsi"/>
          <w:lang w:val="en-US"/>
        </w:rPr>
        <w:t xml:space="preserve">?’’ </w:t>
      </w:r>
      <w:r w:rsidRPr="007258B9">
        <w:rPr>
          <w:rFonts w:asciiTheme="majorHAnsi" w:hAnsiTheme="majorHAnsi"/>
          <w:i/>
          <w:lang w:val="en-US"/>
        </w:rPr>
        <w:t>The Economist Intelligence Unit,</w:t>
      </w:r>
      <w:r w:rsidRPr="007258B9">
        <w:rPr>
          <w:rFonts w:asciiTheme="majorHAnsi" w:hAnsiTheme="majorHAnsi"/>
          <w:lang w:val="en-US"/>
        </w:rPr>
        <w:t xml:space="preserve"> 2020. Available at: </w:t>
      </w:r>
      <w:hyperlink r:id="rId16" w:history="1">
        <w:r w:rsidR="007167EE" w:rsidRPr="007258B9">
          <w:rPr>
            <w:rStyle w:val="Hyperlink"/>
            <w:rFonts w:asciiTheme="majorHAnsi" w:hAnsiTheme="majorHAnsi"/>
            <w:color w:val="auto"/>
            <w:lang w:val="en-US"/>
          </w:rPr>
          <w:t>http://felipesahagun.es/wp-content/uploads/2020/05/EIU-geopolitics-after-covid19.pdf</w:t>
        </w:r>
      </w:hyperlink>
    </w:p>
    <w:p w:rsidR="003444AC" w:rsidRPr="007258B9" w:rsidRDefault="003444AC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Gould-Davies, Nigel. ‘’The Softness and Hardness of Political Risk’’, in </w:t>
      </w:r>
      <w:r w:rsidRPr="007258B9">
        <w:rPr>
          <w:rFonts w:asciiTheme="majorHAnsi" w:hAnsiTheme="majorHAnsi"/>
          <w:i/>
          <w:lang w:val="en-US"/>
        </w:rPr>
        <w:t xml:space="preserve">Tectonic Politics: Global Political Risk in an Age of Transformation, </w:t>
      </w:r>
      <w:r w:rsidRPr="007258B9">
        <w:rPr>
          <w:rFonts w:asciiTheme="majorHAnsi" w:hAnsiTheme="majorHAnsi"/>
          <w:lang w:val="en-US"/>
        </w:rPr>
        <w:t xml:space="preserve">11-28. Washington, DC: Brookings Institution Press, 2019. </w:t>
      </w:r>
      <w:r w:rsidR="00983AD0" w:rsidRPr="007258B9">
        <w:rPr>
          <w:rFonts w:asciiTheme="majorHAnsi" w:hAnsiTheme="majorHAnsi"/>
          <w:lang w:val="en-US"/>
        </w:rPr>
        <w:t xml:space="preserve">Available at: </w:t>
      </w:r>
      <w:hyperlink r:id="rId17" w:history="1">
        <w:r w:rsidR="00983AD0" w:rsidRPr="007258B9">
          <w:rPr>
            <w:rStyle w:val="Hyperlink"/>
            <w:rFonts w:asciiTheme="majorHAnsi" w:hAnsiTheme="majorHAnsi"/>
            <w:color w:val="auto"/>
            <w:lang w:val="en-US"/>
          </w:rPr>
          <w:t>https://www.brookings.edu/wp-content/uploads/2019/04/9780815737131_ch1.pdf</w:t>
        </w:r>
      </w:hyperlink>
    </w:p>
    <w:p w:rsidR="00B023D3" w:rsidRPr="007258B9" w:rsidRDefault="00B023D3" w:rsidP="00C50AF5">
      <w:pPr>
        <w:jc w:val="both"/>
        <w:rPr>
          <w:rFonts w:asciiTheme="majorHAnsi" w:hAnsiTheme="majorHAnsi"/>
          <w:lang w:val="en-US"/>
        </w:rPr>
      </w:pPr>
      <w:proofErr w:type="spellStart"/>
      <w:r w:rsidRPr="007258B9">
        <w:rPr>
          <w:rFonts w:asciiTheme="majorHAnsi" w:hAnsiTheme="majorHAnsi"/>
          <w:lang w:val="en-US"/>
        </w:rPr>
        <w:t>Hulsman</w:t>
      </w:r>
      <w:proofErr w:type="spellEnd"/>
      <w:r w:rsidRPr="007258B9">
        <w:rPr>
          <w:rFonts w:asciiTheme="majorHAnsi" w:hAnsiTheme="majorHAnsi"/>
          <w:lang w:val="en-US"/>
        </w:rPr>
        <w:t xml:space="preserve"> C., John. ‘’Political risk assessment and the pandemic’s challenge.’’</w:t>
      </w:r>
      <w:r w:rsidR="00FC3B70" w:rsidRPr="007258B9">
        <w:rPr>
          <w:rFonts w:asciiTheme="majorHAnsi" w:hAnsiTheme="majorHAnsi"/>
          <w:lang w:val="en-US"/>
        </w:rPr>
        <w:t xml:space="preserve"> </w:t>
      </w:r>
      <w:proofErr w:type="spellStart"/>
      <w:r w:rsidR="00FC3B70" w:rsidRPr="007258B9">
        <w:rPr>
          <w:rFonts w:asciiTheme="majorHAnsi" w:hAnsiTheme="majorHAnsi"/>
          <w:i/>
          <w:lang w:val="en-US"/>
        </w:rPr>
        <w:t>Aspenia</w:t>
      </w:r>
      <w:proofErr w:type="spellEnd"/>
      <w:r w:rsidR="00FC3B70" w:rsidRPr="007258B9">
        <w:rPr>
          <w:rFonts w:asciiTheme="majorHAnsi" w:hAnsiTheme="majorHAnsi"/>
          <w:i/>
          <w:lang w:val="en-US"/>
        </w:rPr>
        <w:t xml:space="preserve"> Online – international analysis and commentary</w:t>
      </w:r>
      <w:r w:rsidR="00FC3B70" w:rsidRPr="007258B9">
        <w:rPr>
          <w:rFonts w:asciiTheme="majorHAnsi" w:hAnsiTheme="majorHAnsi"/>
          <w:lang w:val="en-US"/>
        </w:rPr>
        <w:t xml:space="preserve">, 15/4/2020. Available at: </w:t>
      </w:r>
      <w:hyperlink r:id="rId18" w:history="1">
        <w:r w:rsidR="00FC3B70" w:rsidRPr="007258B9">
          <w:rPr>
            <w:rStyle w:val="Hyperlink"/>
            <w:rFonts w:asciiTheme="majorHAnsi" w:hAnsiTheme="majorHAnsi"/>
            <w:color w:val="auto"/>
            <w:lang w:val="en-US"/>
          </w:rPr>
          <w:t>https://aspeniaonline.it/political-risk-assessment-and-the-pandemics-challenge/</w:t>
        </w:r>
      </w:hyperlink>
    </w:p>
    <w:p w:rsidR="007167EE" w:rsidRPr="007258B9" w:rsidRDefault="00EC4752" w:rsidP="00C50AF5">
      <w:pPr>
        <w:shd w:val="clear" w:color="auto" w:fill="FEFEFE"/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lang w:val="en-US" w:eastAsia="el-GR"/>
        </w:rPr>
      </w:pPr>
      <w:proofErr w:type="spellStart"/>
      <w:r w:rsidRPr="007258B9">
        <w:rPr>
          <w:rFonts w:asciiTheme="majorHAnsi" w:eastAsia="Times New Roman" w:hAnsiTheme="majorHAnsi" w:cs="Times New Roman"/>
          <w:lang w:val="en-US" w:eastAsia="el-GR"/>
        </w:rPr>
        <w:t>Q</w:t>
      </w:r>
      <w:r w:rsidR="007258B9" w:rsidRPr="007258B9">
        <w:rPr>
          <w:rFonts w:asciiTheme="majorHAnsi" w:eastAsia="Times New Roman" w:hAnsiTheme="majorHAnsi" w:cs="Times New Roman"/>
          <w:lang w:val="en-US" w:eastAsia="el-GR"/>
        </w:rPr>
        <w:t>uartly</w:t>
      </w:r>
      <w:proofErr w:type="spellEnd"/>
      <w:r w:rsidRPr="007258B9">
        <w:rPr>
          <w:rFonts w:asciiTheme="majorHAnsi" w:eastAsia="Times New Roman" w:hAnsiTheme="majorHAnsi" w:cs="Times New Roman"/>
          <w:lang w:val="en-US" w:eastAsia="el-GR"/>
        </w:rPr>
        <w:t>-J</w:t>
      </w:r>
      <w:r w:rsidR="007258B9" w:rsidRPr="007258B9">
        <w:rPr>
          <w:rFonts w:asciiTheme="majorHAnsi" w:eastAsia="Times New Roman" w:hAnsiTheme="majorHAnsi" w:cs="Times New Roman"/>
          <w:lang w:val="en-US" w:eastAsia="el-GR"/>
        </w:rPr>
        <w:t>aneiro</w:t>
      </w:r>
      <w:r w:rsidR="00BA2994" w:rsidRPr="007258B9">
        <w:rPr>
          <w:rFonts w:asciiTheme="majorHAnsi" w:eastAsia="Times New Roman" w:hAnsiTheme="majorHAnsi" w:cs="Times New Roman"/>
          <w:lang w:val="en-US" w:eastAsia="el-GR"/>
        </w:rPr>
        <w:t>, R</w:t>
      </w:r>
      <w:r w:rsidR="007258B9" w:rsidRPr="007258B9">
        <w:rPr>
          <w:rFonts w:asciiTheme="majorHAnsi" w:eastAsia="Times New Roman" w:hAnsiTheme="majorHAnsi" w:cs="Times New Roman"/>
          <w:lang w:val="en-US" w:eastAsia="el-GR"/>
        </w:rPr>
        <w:t>obert</w:t>
      </w:r>
      <w:r w:rsidR="00BA2994" w:rsidRPr="007258B9">
        <w:rPr>
          <w:rFonts w:asciiTheme="majorHAnsi" w:eastAsia="Times New Roman" w:hAnsiTheme="majorHAnsi" w:cs="Times New Roman"/>
          <w:lang w:val="en-US" w:eastAsia="el-GR"/>
        </w:rPr>
        <w:t>. ‘’</w:t>
      </w:r>
      <w:r w:rsidRPr="007258B9">
        <w:rPr>
          <w:rFonts w:asciiTheme="majorHAnsi" w:eastAsia="Times New Roman" w:hAnsiTheme="majorHAnsi" w:cs="Times New Roman"/>
          <w:lang w:val="en-US" w:eastAsia="el-GR"/>
        </w:rPr>
        <w:t>Economic diversification vital to Greece's post-coronavirus future</w:t>
      </w:r>
      <w:r w:rsidR="00BA2994" w:rsidRPr="007258B9">
        <w:rPr>
          <w:rFonts w:asciiTheme="majorHAnsi" w:eastAsia="Times New Roman" w:hAnsiTheme="majorHAnsi" w:cs="Times New Roman"/>
          <w:lang w:val="en-US" w:eastAsia="el-GR"/>
        </w:rPr>
        <w:t xml:space="preserve">.’’ </w:t>
      </w:r>
      <w:proofErr w:type="spellStart"/>
      <w:r w:rsidR="00BA2994" w:rsidRPr="007258B9">
        <w:rPr>
          <w:rFonts w:asciiTheme="majorHAnsi" w:eastAsia="Times New Roman" w:hAnsiTheme="majorHAnsi" w:cs="Times New Roman"/>
          <w:i/>
          <w:lang w:val="en-US" w:eastAsia="el-GR"/>
        </w:rPr>
        <w:t>Macropolis</w:t>
      </w:r>
      <w:proofErr w:type="spellEnd"/>
      <w:r w:rsidR="00BA2994" w:rsidRPr="007258B9">
        <w:rPr>
          <w:rFonts w:asciiTheme="majorHAnsi" w:eastAsia="Times New Roman" w:hAnsiTheme="majorHAnsi" w:cs="Times New Roman"/>
          <w:lang w:val="en-US" w:eastAsia="el-GR"/>
        </w:rPr>
        <w:t>, 5/5/2020.</w:t>
      </w:r>
      <w:r w:rsidR="00BA2994" w:rsidRPr="007258B9">
        <w:rPr>
          <w:rFonts w:asciiTheme="majorHAnsi" w:hAnsiTheme="majorHAnsi"/>
          <w:lang w:val="en-US"/>
        </w:rPr>
        <w:t xml:space="preserve"> Available at: </w:t>
      </w:r>
      <w:hyperlink r:id="rId19" w:history="1">
        <w:r w:rsidR="00BA2994" w:rsidRPr="007258B9">
          <w:rPr>
            <w:rStyle w:val="Hyperlink"/>
            <w:rFonts w:asciiTheme="majorHAnsi" w:hAnsiTheme="majorHAnsi"/>
            <w:color w:val="auto"/>
            <w:lang w:val="en-US"/>
          </w:rPr>
          <w:t>http://www.macropolis.gr/?i=portal.en.the-agora.9649</w:t>
        </w:r>
      </w:hyperlink>
    </w:p>
    <w:p w:rsidR="00ED0546" w:rsidRPr="007258B9" w:rsidRDefault="00BA2994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>‘’M</w:t>
      </w:r>
      <w:r w:rsidR="007258B9" w:rsidRPr="007258B9">
        <w:rPr>
          <w:rFonts w:asciiTheme="majorHAnsi" w:hAnsiTheme="majorHAnsi"/>
          <w:lang w:val="en-US"/>
        </w:rPr>
        <w:t>acro</w:t>
      </w:r>
      <w:r w:rsidRPr="007258B9">
        <w:rPr>
          <w:rFonts w:asciiTheme="majorHAnsi" w:hAnsiTheme="majorHAnsi"/>
          <w:lang w:val="en-US"/>
        </w:rPr>
        <w:t xml:space="preserve">: Exit Strategies &amp; Economic Policy Outlook’’, </w:t>
      </w:r>
      <w:r w:rsidRPr="007258B9">
        <w:rPr>
          <w:rFonts w:asciiTheme="majorHAnsi" w:hAnsiTheme="majorHAnsi"/>
          <w:i/>
          <w:lang w:val="en-US"/>
        </w:rPr>
        <w:t>Teneo</w:t>
      </w:r>
      <w:r w:rsidRPr="007258B9">
        <w:rPr>
          <w:rFonts w:asciiTheme="majorHAnsi" w:hAnsiTheme="majorHAnsi"/>
          <w:lang w:val="en-US"/>
        </w:rPr>
        <w:t xml:space="preserve">, 20/4/2020. Available at: </w:t>
      </w:r>
      <w:hyperlink r:id="rId20" w:history="1">
        <w:r w:rsidRPr="007258B9">
          <w:rPr>
            <w:rStyle w:val="Hyperlink"/>
            <w:rFonts w:asciiTheme="majorHAnsi" w:hAnsiTheme="majorHAnsi"/>
            <w:color w:val="auto"/>
            <w:lang w:val="en-US"/>
          </w:rPr>
          <w:t>https://www.teneo.com/app/uploads/2020/04/Macro-Summary-of-Covid-19-Exit-Strategies.pdf</w:t>
        </w:r>
      </w:hyperlink>
    </w:p>
    <w:p w:rsidR="00F55271" w:rsidRPr="007258B9" w:rsidRDefault="00F55271" w:rsidP="00C50AF5">
      <w:pPr>
        <w:spacing w:before="120" w:after="120" w:line="240" w:lineRule="auto"/>
        <w:jc w:val="both"/>
        <w:rPr>
          <w:rFonts w:asciiTheme="majorHAnsi" w:hAnsiTheme="majorHAnsi"/>
          <w:b/>
          <w:lang w:val="en-US"/>
        </w:rPr>
      </w:pPr>
    </w:p>
    <w:p w:rsidR="00F55271" w:rsidRPr="00EF31F8" w:rsidRDefault="00F55271" w:rsidP="00C50AF5">
      <w:pPr>
        <w:spacing w:before="120" w:after="12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EF31F8">
        <w:rPr>
          <w:rFonts w:asciiTheme="majorHAnsi" w:hAnsiTheme="majorHAnsi"/>
          <w:b/>
          <w:sz w:val="24"/>
          <w:szCs w:val="24"/>
          <w:lang w:val="en-US"/>
        </w:rPr>
        <w:t>Lecture 8</w:t>
      </w:r>
    </w:p>
    <w:p w:rsidR="00F55271" w:rsidRPr="00EF31F8" w:rsidRDefault="00F55271" w:rsidP="00C50AF5">
      <w:pPr>
        <w:spacing w:before="120" w:after="120" w:line="240" w:lineRule="auto"/>
        <w:jc w:val="both"/>
        <w:rPr>
          <w:rFonts w:asciiTheme="majorHAnsi" w:hAnsiTheme="majorHAnsi"/>
          <w:bCs/>
          <w:sz w:val="24"/>
          <w:szCs w:val="24"/>
          <w:lang w:val="en-US"/>
        </w:rPr>
      </w:pPr>
      <w:r w:rsidRPr="00EF31F8">
        <w:rPr>
          <w:rFonts w:asciiTheme="majorHAnsi" w:hAnsiTheme="majorHAnsi"/>
          <w:b/>
          <w:sz w:val="24"/>
          <w:szCs w:val="24"/>
          <w:lang w:val="en-US"/>
        </w:rPr>
        <w:t xml:space="preserve">The emerging global (dis)order </w:t>
      </w:r>
      <w:r w:rsidRPr="00EF31F8">
        <w:rPr>
          <w:rFonts w:asciiTheme="majorHAnsi" w:hAnsiTheme="majorHAnsi"/>
          <w:b/>
          <w:bCs/>
          <w:sz w:val="24"/>
          <w:szCs w:val="24"/>
          <w:lang w:val="en-US"/>
        </w:rPr>
        <w:t>(Constantine Arvanitopoulos)</w:t>
      </w:r>
    </w:p>
    <w:p w:rsidR="009D7D84" w:rsidRPr="007258B9" w:rsidRDefault="009D7D84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>Cool</w:t>
      </w:r>
      <w:r w:rsidR="00364CA0">
        <w:rPr>
          <w:rFonts w:asciiTheme="majorHAnsi" w:hAnsiTheme="majorHAnsi"/>
          <w:lang w:val="en-US"/>
        </w:rPr>
        <w:t xml:space="preserve">ey, Alexander and </w:t>
      </w:r>
      <w:proofErr w:type="spellStart"/>
      <w:r w:rsidR="00364CA0">
        <w:rPr>
          <w:rFonts w:asciiTheme="majorHAnsi" w:hAnsiTheme="majorHAnsi"/>
          <w:lang w:val="en-US"/>
        </w:rPr>
        <w:t>Nexon</w:t>
      </w:r>
      <w:proofErr w:type="spellEnd"/>
      <w:r w:rsidR="00364CA0">
        <w:rPr>
          <w:rFonts w:asciiTheme="majorHAnsi" w:hAnsiTheme="majorHAnsi"/>
          <w:lang w:val="en-US"/>
        </w:rPr>
        <w:t>, Daniel</w:t>
      </w:r>
      <w:r w:rsidRPr="007258B9">
        <w:rPr>
          <w:rFonts w:asciiTheme="majorHAnsi" w:hAnsiTheme="majorHAnsi"/>
          <w:lang w:val="en-US"/>
        </w:rPr>
        <w:t xml:space="preserve">. ‘’How Hegemony Ends: The Unraveling of American Power.’’ </w:t>
      </w:r>
      <w:r w:rsidRPr="007258B9">
        <w:rPr>
          <w:rFonts w:asciiTheme="majorHAnsi" w:hAnsiTheme="majorHAnsi"/>
          <w:i/>
          <w:lang w:val="en-US"/>
        </w:rPr>
        <w:t>Foreign Affairs,</w:t>
      </w:r>
      <w:r w:rsidRPr="007258B9">
        <w:rPr>
          <w:rFonts w:asciiTheme="majorHAnsi" w:hAnsiTheme="majorHAnsi"/>
          <w:lang w:val="en-US"/>
        </w:rPr>
        <w:t xml:space="preserve"> July/August 2020. Available at: </w:t>
      </w:r>
      <w:hyperlink r:id="rId21" w:history="1">
        <w:r w:rsidRPr="007258B9">
          <w:rPr>
            <w:rStyle w:val="Hyperlink"/>
            <w:rFonts w:asciiTheme="majorHAnsi" w:hAnsiTheme="majorHAnsi"/>
            <w:color w:val="auto"/>
            <w:lang w:val="en-US"/>
          </w:rPr>
          <w:t>https://www.foreignaffairs.com/articles/united-states/2020-06-09/how-hegemony-ends</w:t>
        </w:r>
      </w:hyperlink>
    </w:p>
    <w:p w:rsidR="009D7D84" w:rsidRPr="007258B9" w:rsidRDefault="009D7D84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Rhodes, Ben. ‘’The 9/11 Era is </w:t>
      </w:r>
      <w:proofErr w:type="gramStart"/>
      <w:r w:rsidRPr="007258B9">
        <w:rPr>
          <w:rFonts w:asciiTheme="majorHAnsi" w:hAnsiTheme="majorHAnsi"/>
          <w:lang w:val="en-US"/>
        </w:rPr>
        <w:t>Over</w:t>
      </w:r>
      <w:proofErr w:type="gramEnd"/>
      <w:r w:rsidRPr="007258B9">
        <w:rPr>
          <w:rFonts w:asciiTheme="majorHAnsi" w:hAnsiTheme="majorHAnsi"/>
          <w:lang w:val="en-US"/>
        </w:rPr>
        <w:t xml:space="preserve">.’’ </w:t>
      </w:r>
      <w:r w:rsidRPr="007258B9">
        <w:rPr>
          <w:rFonts w:asciiTheme="majorHAnsi" w:hAnsiTheme="majorHAnsi"/>
          <w:i/>
          <w:lang w:val="en-US"/>
        </w:rPr>
        <w:t>The Atlantic,</w:t>
      </w:r>
      <w:r w:rsidRPr="007258B9">
        <w:rPr>
          <w:rFonts w:asciiTheme="majorHAnsi" w:hAnsiTheme="majorHAnsi"/>
          <w:lang w:val="en-US"/>
        </w:rPr>
        <w:t xml:space="preserve"> 6/42020. Available at: </w:t>
      </w:r>
      <w:hyperlink r:id="rId22" w:history="1">
        <w:r w:rsidRPr="007258B9">
          <w:rPr>
            <w:rStyle w:val="Hyperlink"/>
            <w:rFonts w:asciiTheme="majorHAnsi" w:hAnsiTheme="majorHAnsi"/>
            <w:color w:val="auto"/>
            <w:lang w:val="en-US"/>
          </w:rPr>
          <w:t>https://www.theatlantic.com/letters/archive/2020/04/post-911-era-not-over/610189/</w:t>
        </w:r>
      </w:hyperlink>
    </w:p>
    <w:p w:rsidR="009D7D84" w:rsidRPr="007258B9" w:rsidRDefault="009D7D84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Haas, </w:t>
      </w:r>
      <w:r w:rsidR="003A5A3E" w:rsidRPr="007258B9">
        <w:rPr>
          <w:rFonts w:asciiTheme="majorHAnsi" w:hAnsiTheme="majorHAnsi"/>
          <w:lang w:val="en-US"/>
        </w:rPr>
        <w:t>Richard. ‘’</w:t>
      </w:r>
      <w:r w:rsidRPr="007258B9">
        <w:rPr>
          <w:rFonts w:asciiTheme="majorHAnsi" w:hAnsiTheme="majorHAnsi"/>
          <w:lang w:val="en-US"/>
        </w:rPr>
        <w:t xml:space="preserve">The Pandemic will Accelerate History Rather than </w:t>
      </w:r>
      <w:proofErr w:type="gramStart"/>
      <w:r w:rsidRPr="007258B9">
        <w:rPr>
          <w:rFonts w:asciiTheme="majorHAnsi" w:hAnsiTheme="majorHAnsi"/>
          <w:lang w:val="en-US"/>
        </w:rPr>
        <w:t>Reshape</w:t>
      </w:r>
      <w:proofErr w:type="gramEnd"/>
      <w:r w:rsidRPr="007258B9">
        <w:rPr>
          <w:rFonts w:asciiTheme="majorHAnsi" w:hAnsiTheme="majorHAnsi"/>
          <w:lang w:val="en-US"/>
        </w:rPr>
        <w:t xml:space="preserve"> it.</w:t>
      </w:r>
      <w:r w:rsidR="003A5A3E" w:rsidRPr="007258B9">
        <w:rPr>
          <w:rFonts w:asciiTheme="majorHAnsi" w:hAnsiTheme="majorHAnsi"/>
          <w:lang w:val="en-US"/>
        </w:rPr>
        <w:t>’’</w:t>
      </w:r>
      <w:r w:rsidRPr="007258B9">
        <w:rPr>
          <w:rFonts w:asciiTheme="majorHAnsi" w:hAnsiTheme="majorHAnsi"/>
          <w:lang w:val="en-US"/>
        </w:rPr>
        <w:t xml:space="preserve"> </w:t>
      </w:r>
      <w:r w:rsidRPr="007258B9">
        <w:rPr>
          <w:rFonts w:asciiTheme="majorHAnsi" w:hAnsiTheme="majorHAnsi"/>
          <w:i/>
          <w:lang w:val="en-US"/>
        </w:rPr>
        <w:t>Foreign Affairs</w:t>
      </w:r>
      <w:r w:rsidRPr="007258B9">
        <w:rPr>
          <w:rFonts w:asciiTheme="majorHAnsi" w:hAnsiTheme="majorHAnsi"/>
          <w:lang w:val="en-US"/>
        </w:rPr>
        <w:t xml:space="preserve">, </w:t>
      </w:r>
      <w:r w:rsidR="003A5A3E" w:rsidRPr="007258B9">
        <w:rPr>
          <w:rFonts w:asciiTheme="majorHAnsi" w:hAnsiTheme="majorHAnsi"/>
          <w:lang w:val="en-US"/>
        </w:rPr>
        <w:t>7/4/</w:t>
      </w:r>
      <w:r w:rsidRPr="007258B9">
        <w:rPr>
          <w:rFonts w:asciiTheme="majorHAnsi" w:hAnsiTheme="majorHAnsi"/>
          <w:lang w:val="en-US"/>
        </w:rPr>
        <w:t>2020.</w:t>
      </w:r>
      <w:r w:rsidR="003A5A3E" w:rsidRPr="007258B9">
        <w:rPr>
          <w:rFonts w:asciiTheme="majorHAnsi" w:hAnsiTheme="majorHAnsi"/>
          <w:lang w:val="en-US"/>
        </w:rPr>
        <w:t xml:space="preserve"> Available at: </w:t>
      </w:r>
      <w:hyperlink r:id="rId23" w:history="1">
        <w:r w:rsidR="003A5A3E" w:rsidRPr="007258B9">
          <w:rPr>
            <w:rStyle w:val="Hyperlink"/>
            <w:rFonts w:asciiTheme="majorHAnsi" w:hAnsiTheme="majorHAnsi"/>
            <w:color w:val="auto"/>
            <w:lang w:val="en-US"/>
          </w:rPr>
          <w:t>https://www.foreignaffairs.com/articles/united-states/2020-04-07/pandemic-will-accelerate-history-rather-reshape-it</w:t>
        </w:r>
      </w:hyperlink>
    </w:p>
    <w:p w:rsidR="009D7D84" w:rsidRPr="007258B9" w:rsidRDefault="009D7D84" w:rsidP="00C50AF5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Allison, </w:t>
      </w:r>
      <w:r w:rsidR="00364CA0">
        <w:rPr>
          <w:rFonts w:asciiTheme="majorHAnsi" w:hAnsiTheme="majorHAnsi"/>
          <w:lang w:val="en-US"/>
        </w:rPr>
        <w:t>Graham</w:t>
      </w:r>
      <w:r w:rsidR="003F1A82" w:rsidRPr="007258B9">
        <w:rPr>
          <w:rFonts w:asciiTheme="majorHAnsi" w:hAnsiTheme="majorHAnsi"/>
          <w:lang w:val="en-US"/>
        </w:rPr>
        <w:t>. ’’</w:t>
      </w:r>
      <w:r w:rsidRPr="007258B9">
        <w:rPr>
          <w:rFonts w:asciiTheme="majorHAnsi" w:hAnsiTheme="majorHAnsi"/>
          <w:lang w:val="en-US"/>
        </w:rPr>
        <w:t>The New Spheres of Influence: Sharing the Globe with Other Great Powers.</w:t>
      </w:r>
      <w:r w:rsidR="003F1A82" w:rsidRPr="007258B9">
        <w:rPr>
          <w:rFonts w:asciiTheme="majorHAnsi" w:hAnsiTheme="majorHAnsi"/>
          <w:lang w:val="en-US"/>
        </w:rPr>
        <w:t>’’</w:t>
      </w:r>
      <w:r w:rsidRPr="007258B9">
        <w:rPr>
          <w:rFonts w:asciiTheme="majorHAnsi" w:hAnsiTheme="majorHAnsi"/>
          <w:lang w:val="en-US"/>
        </w:rPr>
        <w:t xml:space="preserve"> </w:t>
      </w:r>
      <w:r w:rsidRPr="007258B9">
        <w:rPr>
          <w:rFonts w:asciiTheme="majorHAnsi" w:hAnsiTheme="majorHAnsi"/>
          <w:i/>
          <w:lang w:val="en-US"/>
        </w:rPr>
        <w:t>Foreign Affairs</w:t>
      </w:r>
      <w:r w:rsidRPr="007258B9">
        <w:rPr>
          <w:rFonts w:asciiTheme="majorHAnsi" w:hAnsiTheme="majorHAnsi"/>
          <w:lang w:val="en-US"/>
        </w:rPr>
        <w:t>, March/April 2020.</w:t>
      </w:r>
      <w:r w:rsidR="003F1A82" w:rsidRPr="007258B9">
        <w:rPr>
          <w:rFonts w:asciiTheme="majorHAnsi" w:hAnsiTheme="majorHAnsi"/>
          <w:lang w:val="en-US"/>
        </w:rPr>
        <w:t xml:space="preserve"> Available at: </w:t>
      </w:r>
      <w:hyperlink r:id="rId24" w:history="1">
        <w:r w:rsidR="003F1A82" w:rsidRPr="007258B9">
          <w:rPr>
            <w:rStyle w:val="Hyperlink"/>
            <w:rFonts w:asciiTheme="majorHAnsi" w:hAnsiTheme="majorHAnsi"/>
            <w:color w:val="auto"/>
            <w:lang w:val="en-US"/>
          </w:rPr>
          <w:t>https://www.foreignaffairs.com/articles/united-states/2020-02-10/new-spheres-influence</w:t>
        </w:r>
      </w:hyperlink>
    </w:p>
    <w:p w:rsidR="00364CA0" w:rsidRPr="007258B9" w:rsidRDefault="00364CA0" w:rsidP="00C50AF5">
      <w:pPr>
        <w:jc w:val="both"/>
        <w:rPr>
          <w:rFonts w:asciiTheme="majorHAnsi" w:hAnsiTheme="majorHAnsi"/>
          <w:lang w:val="en-US"/>
        </w:rPr>
      </w:pPr>
      <w:r w:rsidRPr="00364CA0">
        <w:rPr>
          <w:rFonts w:asciiTheme="majorHAnsi" w:hAnsiTheme="majorHAnsi"/>
          <w:lang w:val="en-US"/>
        </w:rPr>
        <w:t xml:space="preserve">Additional Readings:  </w:t>
      </w:r>
    </w:p>
    <w:p w:rsidR="00364CA0" w:rsidRPr="007258B9" w:rsidRDefault="00364CA0" w:rsidP="00364CA0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t xml:space="preserve">Kissinger, Henry. </w:t>
      </w:r>
      <w:r w:rsidRPr="007258B9">
        <w:rPr>
          <w:rFonts w:asciiTheme="majorHAnsi" w:hAnsiTheme="majorHAnsi"/>
          <w:i/>
          <w:lang w:val="en-US"/>
        </w:rPr>
        <w:t xml:space="preserve">World Order: Reflections on the Character of Nations and the Course of History. </w:t>
      </w:r>
      <w:r w:rsidRPr="007258B9">
        <w:rPr>
          <w:rFonts w:asciiTheme="majorHAnsi" w:hAnsiTheme="majorHAnsi"/>
          <w:lang w:val="en-US"/>
        </w:rPr>
        <w:t>London: Allen Lane, 2014.</w:t>
      </w:r>
    </w:p>
    <w:p w:rsidR="00364CA0" w:rsidRDefault="00364CA0" w:rsidP="00364CA0">
      <w:pPr>
        <w:jc w:val="both"/>
        <w:rPr>
          <w:rFonts w:asciiTheme="majorHAnsi" w:hAnsiTheme="majorHAnsi"/>
          <w:lang w:val="en-US"/>
        </w:rPr>
      </w:pPr>
      <w:r w:rsidRPr="007258B9">
        <w:rPr>
          <w:rFonts w:asciiTheme="majorHAnsi" w:hAnsiTheme="majorHAnsi"/>
          <w:lang w:val="en-US"/>
        </w:rPr>
        <w:lastRenderedPageBreak/>
        <w:t xml:space="preserve">Johnston, Alastair Iain. ‘’China in a World of Orders: Rethinking Compliance and Challenge in Beijing's International Relations.’’ </w:t>
      </w:r>
      <w:r w:rsidRPr="007258B9">
        <w:rPr>
          <w:rFonts w:asciiTheme="majorHAnsi" w:hAnsiTheme="majorHAnsi"/>
          <w:i/>
          <w:lang w:val="en-US"/>
        </w:rPr>
        <w:t>International Security</w:t>
      </w:r>
      <w:r w:rsidRPr="007258B9">
        <w:rPr>
          <w:rFonts w:asciiTheme="majorHAnsi" w:hAnsiTheme="majorHAnsi"/>
          <w:lang w:val="en-US"/>
        </w:rPr>
        <w:t>, 44, No. 2</w:t>
      </w:r>
      <w:r w:rsidRPr="007258B9">
        <w:rPr>
          <w:rFonts w:asciiTheme="majorHAnsi" w:hAnsiTheme="majorHAnsi"/>
        </w:rPr>
        <w:t xml:space="preserve">: </w:t>
      </w:r>
      <w:r w:rsidRPr="007258B9">
        <w:rPr>
          <w:rFonts w:asciiTheme="majorHAnsi" w:hAnsiTheme="majorHAnsi"/>
          <w:lang w:val="en-US"/>
        </w:rPr>
        <w:t>2019</w:t>
      </w:r>
      <w:r w:rsidRPr="007258B9">
        <w:rPr>
          <w:rFonts w:asciiTheme="majorHAnsi" w:hAnsiTheme="majorHAnsi"/>
        </w:rPr>
        <w:t>, 9-60</w:t>
      </w:r>
      <w:r w:rsidRPr="007258B9">
        <w:rPr>
          <w:rFonts w:asciiTheme="majorHAnsi" w:hAnsiTheme="majorHAnsi"/>
          <w:lang w:val="en-US"/>
        </w:rPr>
        <w:t>.</w:t>
      </w:r>
    </w:p>
    <w:p w:rsidR="00F527F6" w:rsidRPr="00C50AF5" w:rsidRDefault="00F527F6" w:rsidP="002B19C3">
      <w:pPr>
        <w:jc w:val="both"/>
        <w:rPr>
          <w:rFonts w:asciiTheme="majorHAnsi" w:hAnsiTheme="majorHAnsi"/>
          <w:lang w:val="en-US"/>
        </w:rPr>
      </w:pPr>
    </w:p>
    <w:sectPr w:rsidR="00F527F6" w:rsidRPr="00C50AF5" w:rsidSect="001D2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E706B"/>
    <w:multiLevelType w:val="multilevel"/>
    <w:tmpl w:val="00A2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655"/>
    <w:rsid w:val="0001146D"/>
    <w:rsid w:val="00013717"/>
    <w:rsid w:val="000A2383"/>
    <w:rsid w:val="000B42B9"/>
    <w:rsid w:val="000F7909"/>
    <w:rsid w:val="00120655"/>
    <w:rsid w:val="001D231D"/>
    <w:rsid w:val="002B19C3"/>
    <w:rsid w:val="002B654F"/>
    <w:rsid w:val="003444AC"/>
    <w:rsid w:val="00364CA0"/>
    <w:rsid w:val="003A5A3E"/>
    <w:rsid w:val="003F1A82"/>
    <w:rsid w:val="00421A3F"/>
    <w:rsid w:val="005E4A9A"/>
    <w:rsid w:val="005F1F59"/>
    <w:rsid w:val="0066018C"/>
    <w:rsid w:val="00663CA6"/>
    <w:rsid w:val="006A7A13"/>
    <w:rsid w:val="006D3FD3"/>
    <w:rsid w:val="007167EE"/>
    <w:rsid w:val="007258B9"/>
    <w:rsid w:val="007D0539"/>
    <w:rsid w:val="007D328C"/>
    <w:rsid w:val="00983AD0"/>
    <w:rsid w:val="009D7D84"/>
    <w:rsid w:val="00A52BA2"/>
    <w:rsid w:val="00B023D3"/>
    <w:rsid w:val="00BA2994"/>
    <w:rsid w:val="00C5085A"/>
    <w:rsid w:val="00C50AF5"/>
    <w:rsid w:val="00C61CCB"/>
    <w:rsid w:val="00CE5DE5"/>
    <w:rsid w:val="00D4374E"/>
    <w:rsid w:val="00DD667A"/>
    <w:rsid w:val="00DF3BBC"/>
    <w:rsid w:val="00E65181"/>
    <w:rsid w:val="00EC4752"/>
    <w:rsid w:val="00ED0546"/>
    <w:rsid w:val="00EF31F8"/>
    <w:rsid w:val="00F0039F"/>
    <w:rsid w:val="00F446C9"/>
    <w:rsid w:val="00F527F6"/>
    <w:rsid w:val="00F55271"/>
    <w:rsid w:val="00F676B0"/>
    <w:rsid w:val="00FC21D4"/>
    <w:rsid w:val="00F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855F-568C-4CBC-8E05-95E3B86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1D"/>
  </w:style>
  <w:style w:type="paragraph" w:styleId="Heading2">
    <w:name w:val="heading 2"/>
    <w:basedOn w:val="Normal"/>
    <w:link w:val="Heading2Char"/>
    <w:uiPriority w:val="9"/>
    <w:qFormat/>
    <w:rsid w:val="00EC4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39F"/>
    <w:rPr>
      <w:color w:val="0000FF"/>
      <w:u w:val="single"/>
    </w:rPr>
  </w:style>
  <w:style w:type="paragraph" w:customStyle="1" w:styleId="Default">
    <w:name w:val="Default"/>
    <w:rsid w:val="007D328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475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stmainservices">
    <w:name w:val="stmainservices"/>
    <w:basedOn w:val="DefaultParagraphFont"/>
    <w:rsid w:val="00EC4752"/>
  </w:style>
  <w:style w:type="character" w:customStyle="1" w:styleId="stbubblehcount">
    <w:name w:val="stbubble_hcount"/>
    <w:basedOn w:val="DefaultParagraphFont"/>
    <w:rsid w:val="00EC4752"/>
  </w:style>
  <w:style w:type="character" w:customStyle="1" w:styleId="chicklets">
    <w:name w:val="chicklets"/>
    <w:basedOn w:val="DefaultParagraphFont"/>
    <w:rsid w:val="00EC4752"/>
  </w:style>
  <w:style w:type="character" w:customStyle="1" w:styleId="item-category">
    <w:name w:val="item-category"/>
    <w:basedOn w:val="DefaultParagraphFont"/>
    <w:rsid w:val="00EC4752"/>
  </w:style>
  <w:style w:type="character" w:customStyle="1" w:styleId="item-author">
    <w:name w:val="item-author"/>
    <w:basedOn w:val="DefaultParagraphFont"/>
    <w:rsid w:val="00EC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10.1111/j.1467-9558.2004.00203.x" TargetMode="External"/><Relationship Id="rId13" Type="http://schemas.openxmlformats.org/officeDocument/2006/relationships/hyperlink" Target="https://www.researchgate.net/publication/266911461_Red_China_and_the_Yellow_Peril_How_Ideology_Divides_Americans_over_China" TargetMode="External"/><Relationship Id="rId18" Type="http://schemas.openxmlformats.org/officeDocument/2006/relationships/hyperlink" Target="https://aspeniaonline.it/political-risk-assessment-and-the-pandemics-challeng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oreignaffairs.com/articles/united-states/2020-06-09/how-hegemony-ends" TargetMode="External"/><Relationship Id="rId7" Type="http://schemas.openxmlformats.org/officeDocument/2006/relationships/hyperlink" Target="https://foreignpolicy.com/2020/06/30/china-united-states-new-cold-war-foreign-policy/" TargetMode="External"/><Relationship Id="rId12" Type="http://schemas.openxmlformats.org/officeDocument/2006/relationships/hyperlink" Target="https://www.academia.edu/3490104/Serial_Fu_Manchu_The_Chinese_Supervillain_and_the_Spread_of_Yellow_Peril_Ideology" TargetMode="External"/><Relationship Id="rId17" Type="http://schemas.openxmlformats.org/officeDocument/2006/relationships/hyperlink" Target="https://www.brookings.edu/wp-content/uploads/2019/04/9780815737131_ch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lipesahagun.es/wp-content/uploads/2020/05/EIU-geopolitics-after-covid19.pdf" TargetMode="External"/><Relationship Id="rId20" Type="http://schemas.openxmlformats.org/officeDocument/2006/relationships/hyperlink" Target="https://www.teneo.com/app/uploads/2020/04/Macro-Summary-of-Covid-19-Exit-Strategi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atlantic.com/magazine/archive/2016/04/the-obama-doctrine/471525/" TargetMode="External"/><Relationship Id="rId11" Type="http://schemas.openxmlformats.org/officeDocument/2006/relationships/hyperlink" Target="https://www.asktheeu.org/en/request/7115/response/23365/attach/2/Goldthau%20July%202016.pdf" TargetMode="External"/><Relationship Id="rId24" Type="http://schemas.openxmlformats.org/officeDocument/2006/relationships/hyperlink" Target="https://www.foreignaffairs.com/articles/united-states/2020-02-10/new-spheres-influence" TargetMode="External"/><Relationship Id="rId5" Type="http://schemas.openxmlformats.org/officeDocument/2006/relationships/hyperlink" Target="https://foreignpolicy.com/2017/06/09/the-thucydides-trap/" TargetMode="External"/><Relationship Id="rId15" Type="http://schemas.openxmlformats.org/officeDocument/2006/relationships/hyperlink" Target="https://www.foreignaffairs.com/articles/world/2020-06-09/pandemic-and-political-order" TargetMode="External"/><Relationship Id="rId23" Type="http://schemas.openxmlformats.org/officeDocument/2006/relationships/hyperlink" Target="https://www.foreignaffairs.com/articles/united-states/2020-04-07/pandemic-will-accelerate-history-rather-reshape-it" TargetMode="External"/><Relationship Id="rId10" Type="http://schemas.openxmlformats.org/officeDocument/2006/relationships/hyperlink" Target="https://www.jstor.org/stable/40783199?seq=1" TargetMode="External"/><Relationship Id="rId19" Type="http://schemas.openxmlformats.org/officeDocument/2006/relationships/hyperlink" Target="http://www.macropolis.gr/?i=portal.en.the-agora.9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08324/What_Makes_Terrorism_Modern_RIS_" TargetMode="External"/><Relationship Id="rId14" Type="http://schemas.openxmlformats.org/officeDocument/2006/relationships/hyperlink" Target="https://academic.oup.com/yielaw/article/doi/10.1093/yiel/yvy086/5310015" TargetMode="External"/><Relationship Id="rId22" Type="http://schemas.openxmlformats.org/officeDocument/2006/relationships/hyperlink" Target="https://www.theatlantic.com/letters/archive/2020/04/post-911-era-not-over/61018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1968</Words>
  <Characters>10629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Άγγελος Κασκάνης</cp:lastModifiedBy>
  <cp:revision>66</cp:revision>
  <dcterms:created xsi:type="dcterms:W3CDTF">2020-07-02T14:50:00Z</dcterms:created>
  <dcterms:modified xsi:type="dcterms:W3CDTF">2020-07-04T14:07:00Z</dcterms:modified>
</cp:coreProperties>
</file>